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159" w:rsidRPr="00DC3159" w:rsidRDefault="00DC3159" w:rsidP="00DC315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РАБОЧАЯ ПРОГРАММА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по </w:t>
      </w: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английскому языку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(указать учебный предмет</w:t>
      </w:r>
      <w:proofErr w:type="gramStart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)</w:t>
      </w:r>
      <w:proofErr w:type="gramEnd"/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Уровень общего образования (класс)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основное общее образование, 6 класс</w:t>
      </w:r>
    </w:p>
    <w:p w:rsidR="00DC3159" w:rsidRPr="00DC3159" w:rsidRDefault="00DC3159" w:rsidP="00DC315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(начальное общее, основное общее, среднее общее образование с указанием класса)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Количество часов </w:t>
      </w: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102 часа (3 часа в неделю</w:t>
      </w:r>
      <w:proofErr w:type="gramStart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 )</w:t>
      </w:r>
      <w:proofErr w:type="gramEnd"/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Учитель 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Рабаданова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Раисат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 xml:space="preserve"> Магомедовна</w:t>
      </w:r>
    </w:p>
    <w:p w:rsidR="00DC3159" w:rsidRPr="00DC3159" w:rsidRDefault="00DC3159" w:rsidP="00DC3159">
      <w:pPr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(ФИО)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 xml:space="preserve">УМК: «Мир английского языка», авторы </w:t>
      </w:r>
      <w:proofErr w:type="spellStart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Кузовлев</w:t>
      </w:r>
      <w:proofErr w:type="spellEnd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 xml:space="preserve"> В.П., Лапа Н.М., </w:t>
      </w:r>
      <w:proofErr w:type="spellStart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Перегудова</w:t>
      </w:r>
      <w:proofErr w:type="spellEnd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 xml:space="preserve"> Э.Ш. и др., для учащихся 6 классов общеобразовательных учреждений, </w:t>
      </w:r>
      <w:proofErr w:type="spellStart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издательсто</w:t>
      </w:r>
      <w:proofErr w:type="spellEnd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 xml:space="preserve"> «Просвещение», 2014 год.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(указать авторов учебников, учебных пособий, издательство, год издания при наличии)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DC3159" w:rsidRPr="00DC3159" w:rsidRDefault="00DC3159" w:rsidP="00DC315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DC3159" w:rsidRPr="00DC3159" w:rsidRDefault="00DC3159" w:rsidP="00DC315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DC3159" w:rsidRPr="00DC3159" w:rsidRDefault="00DC3159" w:rsidP="00DC315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DC3159" w:rsidRPr="00DC3159" w:rsidRDefault="00DC3159" w:rsidP="00DC315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DC3159" w:rsidRPr="00DC3159" w:rsidRDefault="00DC3159" w:rsidP="00DC315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DC3159" w:rsidRPr="00DC3159" w:rsidRDefault="00DC3159" w:rsidP="00DC3159">
      <w:pPr>
        <w:spacing w:after="15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ПОЯСНИТЕЛЬНАЯ ЗАПИСКА</w:t>
      </w:r>
    </w:p>
    <w:p w:rsidR="00DC3159" w:rsidRPr="00DC3159" w:rsidRDefault="00DC3159" w:rsidP="00DC315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Рабочая программа по английскому языку для 6 класса составлена </w:t>
      </w:r>
      <w:r w:rsidRPr="00DC315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в соответствии с требованиями: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– Федерального закона от 29 декабря 2012 г. № 273-ФЗ «Об образовании в Российской Федерации»;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– Федерального государственного образовательного стандарта среднего (полного) общего образования, утверждённого приказом </w:t>
      </w:r>
      <w:proofErr w:type="spellStart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Минобрнауки</w:t>
      </w:r>
      <w:proofErr w:type="spellEnd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России от 05.03.2004 № 1897;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на основе: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– приказа Минобразования России от 05.03.2004 №1089 «Об утверждении федерального компонента государственных образовательных стандартов начального общего, основного общего, среднего (полного) общего образования» в ред. Приказов </w:t>
      </w:r>
      <w:proofErr w:type="spellStart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Минобрнауки</w:t>
      </w:r>
      <w:proofErr w:type="spellEnd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России от 03.06.2008 №164, от 31.08.2009 № 320, от 19.10.2009 № 427 </w:t>
      </w:r>
      <w:proofErr w:type="gramStart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от</w:t>
      </w:r>
      <w:proofErr w:type="gramEnd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10.10.2011 № 2643, от 24.01.2012 № 39, от 31.01.2012 № 69, 23.06.2015 № 609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– основной образовательной программы среднего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общего образования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proofErr w:type="gramEnd"/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– примерной программы общего образования по иностранному языку, авторской программы </w:t>
      </w:r>
      <w:proofErr w:type="spellStart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Кузовлева</w:t>
      </w:r>
      <w:proofErr w:type="spellEnd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В. П., Лапа Н.М., </w:t>
      </w:r>
      <w:proofErr w:type="spellStart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Перегудовой</w:t>
      </w:r>
      <w:proofErr w:type="spellEnd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Э.Ш. и др. по английскому языку к УМК «Английский язык» для учащихся 5-9 классов общеобразовательных учреждений, Просвещение, 2011. Данная Рабочая программа создана на основе современной научной концепции иноязычного образования «Развитие индивидуальности в диалоге культур», разработанной профессором Е. И. </w:t>
      </w:r>
      <w:proofErr w:type="spellStart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Пассовым</w:t>
      </w:r>
      <w:proofErr w:type="spellEnd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(М.: Просвещение, 2000);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– учебного плана МОБУ СОШ №6 на 2017-2018 </w:t>
      </w:r>
      <w:proofErr w:type="spellStart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уч</w:t>
      </w:r>
      <w:proofErr w:type="spellEnd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. год (Приказ от 24.04.2017 № 74);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– положения о рабочих программах учебных предметов, курсов (модулей) МОБУ СОШ №6 .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lastRenderedPageBreak/>
        <w:t>Для реализации рабочей программы используется УМК: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учебник «Английский язык» авторы: </w:t>
      </w:r>
      <w:proofErr w:type="spellStart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Кузовлев</w:t>
      </w:r>
      <w:proofErr w:type="spellEnd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В. П., Лапа Н.М., </w:t>
      </w:r>
      <w:proofErr w:type="spellStart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Перегудова</w:t>
      </w:r>
      <w:proofErr w:type="spellEnd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Э.Ш. и др. для 6 классов общеобразовательных учреждений, Просвещение, 2014., утвержденный Федеральным перечнем учебников (приказ Министерства образования и науки Российской Федерации от 08.06.2017 № 535 «О внесении изменений в федеральный перечень учебников»).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Согласно Учебному плану МОБУ СОШ № 6 на 2017-2018 </w:t>
      </w:r>
      <w:proofErr w:type="spellStart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уч</w:t>
      </w:r>
      <w:proofErr w:type="spellEnd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. год на изучение английского языка в 6 классе отводится 3 </w:t>
      </w:r>
      <w:proofErr w:type="gramStart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учебных</w:t>
      </w:r>
      <w:proofErr w:type="gramEnd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часа в неделю. В соответствии с годовым календарным учебным графиком МОБУ СОШ № 6 и расписанием учебных занятий на 2017-2018 </w:t>
      </w:r>
      <w:proofErr w:type="spellStart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уч</w:t>
      </w:r>
      <w:proofErr w:type="spellEnd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. год общее фактическое количество часов в тематическом планировании для 6 класса составляет 102 часа.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DC3159" w:rsidRPr="00DC3159" w:rsidRDefault="00DC3159" w:rsidP="00DC315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ПЛАНИРУЕМЫЕ РЕЗУЛЬТАТЫ ОСВОЕНИЯ УЧЕБНОГО ПРЕДМЕТА</w:t>
      </w:r>
    </w:p>
    <w:p w:rsidR="00DC3159" w:rsidRPr="00DC3159" w:rsidRDefault="00DC3159" w:rsidP="00DC3159">
      <w:pPr>
        <w:spacing w:after="15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«АНГЛИЙСКИЙ ЯЗЫК»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В процессе освоения основной образовательной программы основного общего образования будут достигнуты </w:t>
      </w:r>
      <w:proofErr w:type="spellStart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определённые</w:t>
      </w:r>
      <w:r w:rsidRPr="00DC315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предметные</w:t>
      </w:r>
      <w:proofErr w:type="spellEnd"/>
      <w:r w:rsidRPr="00DC315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результаты.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В коммуникативной сфере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Речевая компетенция</w:t>
      </w: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 в следующих видах речевой деятельности: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Говорение. Диалогическая речь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Ученик научится</w:t>
      </w: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 вести комбинированный диалог в стандартных ситуациях неофициального общения, соблюдая нормы речевого этикета, принятые в стране изучаемого языка.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Ученик получит возможность научиться </w:t>
      </w: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брать и давать интервью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Говорение. Монологическая речь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Ученик научится: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• рассказывать о себе, своей семье, друзьях, школе, своих интересах, планах на будущее; о своём городе/селе, своей стране и странах изучаемого языка с опорой на зрительную наглядность и/или вербальные опоры (ключевые слова, план, вопросы);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• описывать события с опорой на зрительную наглядность и/или вербальные опоры (ключевые слова, план, вопросы);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• давать краткую характеристику реальных людей и литературных персонажей;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• передавать основное содержание прочитанного текста с опорой или без опоры на те</w:t>
      </w:r>
      <w:proofErr w:type="gramStart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кст/кл</w:t>
      </w:r>
      <w:proofErr w:type="gramEnd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ючевые слова/план/вопросы.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Ученик получит возможность научиться: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• делать сообщение на заданную тему на основе </w:t>
      </w:r>
      <w:proofErr w:type="gramStart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прочитанного</w:t>
      </w:r>
      <w:proofErr w:type="gramEnd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• комментировать факты из прочитанного/прослушанного текста, аргументировать своё отношение к </w:t>
      </w:r>
      <w:proofErr w:type="gramStart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прочитанному</w:t>
      </w:r>
      <w:proofErr w:type="gramEnd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/прослушанному;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• кратко высказываться без предварительной подготовки на заданную тему в соответствии с предложенной ситуацией общения;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• кратко излагать результаты выполненной проектной работы.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proofErr w:type="spellStart"/>
      <w:r w:rsidRPr="00DC315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Аудирование</w:t>
      </w:r>
      <w:proofErr w:type="spellEnd"/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Ученик научится: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• воспринимать на слух и понимать основное содержание несложных аутентичных текстов, содержащих некоторое количество неизученных языковых явлений;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• воспринимать на слух и понимать значимую/нужную/запрашиваемую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Ученик получит возможность научиться: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• выделять основную мысль в воспринимаемом на слух тексте;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• отделять в тексте, воспринимаемом на слух, главные факты от </w:t>
      </w:r>
      <w:proofErr w:type="gramStart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второстепенных</w:t>
      </w:r>
      <w:proofErr w:type="gramEnd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• использовать контекстуальную или языковую догадку при восприятии на слух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текстов, содержащих незнакомые слова;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• игнорировать незнакомые языковые явления, несущественные для понимания основного содержания воспринимаемого на слух текста.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Чтение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Ученик научится: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• читать и понимать основное содержание несложных аутентичных текстов, содержащих некоторое количество неизученных языковых явлений;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• читать и выборочно понимать значимую/нужную/запрашиваемую информацию в несложных аутентичных текстах, содержащих некоторое количество неизученных языковых явлений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Ученик получит возможность научиться: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• читать и полностью понимать несложные аутентичные тексты, построенные в основном на изученном языковом материале;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• догадываться о значении незнакомых слов по сходству с русским/родным языком; по словообразовательным элементам, по контексту;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• игнорировать в процессе чтения незнакомые слова, не мешающие понимать основное содержание текста;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• пользоваться сносками и лингвострановедческим справочником.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Письменная речь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Ученик научится: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• заполнять анкеты и формуляры в соответствии с нормами, принятыми в стране изучаемого языка;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• писать личное письмо в ответ на письмо-стимул с употреблением формул речевого этикета, принятых в стране изучаемого языка.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Ученик получит возможность научиться: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• делать краткие выписки из текста с целью их использования в собственных устных высказываниях;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• составлять план/тезисы устного или письменного сообщения;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• кратко излагать в письменном виде результаты своей проектной деятельности;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• писать небольшие письменные высказывания с опорой на образец.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Языковая компетентность (владение языковыми средствами)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Фонетическая сторона речи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Ученик научится: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• различать на слух и адекватно, без фонематических ошибок, ведущих к сбою коммуникации, произносить все звуки английского языка;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• соблюдать правильное ударение в изученных словах;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• различать коммуникативные типы предложения по интонации;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• адекватно, без ошибок, ведущих к сбою коммуникации, произносить фразы с точки зрения их ритмико-интонационных особенностей, в том числе соблюдая правило отсутствия фразового ударения на служебных словах.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Ученик получит возможность научиться: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• выражать модальные значения, чувства и эмоции с помощью интонации;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• различать на слух британские и американские варианты английского языка.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Орфография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Выпускник научится </w:t>
      </w: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правильно писать изученные слова.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Ученик получит возможность научиться</w:t>
      </w: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 сравнивать и анализировать буквосочетания английского языка и их транскрипцию.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Лексическая сторона речи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Ученик научится: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• узнавать в письменном и звучащем тексте изученные лексические единицы (слова, словосочетания, реплики-клише речевого этикета), в том числе многозначные, в пределах тематики основной школы;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proofErr w:type="gramStart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• употреблять в устной и письменной речи в их основном значении изученные</w:t>
      </w:r>
      <w:proofErr w:type="gramEnd"/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• соблюдать существующие в английском языке нормы лексической сочетаемости;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• распознавать и образовывать родственные слова с использованием основных способов словообразования (аффиксации, конверсии) в пределах тематики основной школы в соответствии с решаемой коммуникативной задачей.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Ученик получит возможность научиться: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• употреблять в речи в нескольких значениях многозначные слова, изученные в пределах тематики основной школы;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• находить различия между явлениями синонимии и антонимии;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• распознавать принадлежность слов к частям речи по определённым признакам (артиклям, аффиксам и др.);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• использовать языковую догадку в процессе чтения и </w:t>
      </w:r>
      <w:proofErr w:type="spellStart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аудирования</w:t>
      </w:r>
      <w:proofErr w:type="spellEnd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(догадываться о значении незнакомых слов по контексту и по словообразовательным элементам).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Грамматическая сторона речи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Ученик научится: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• оперировать в процессе устного и письменного общения основными синтаксическими конструкциями и морфологическими формами английского языка в соответствии с коммуникативной задачей в коммуникативно-значимом контексте;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• распознавать и употреблять в речи: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proofErr w:type="gramStart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— различные коммуникативные типы предложений: утвердительные, отрицательные, вопросительные (общий, специальный, альтернативный), побудительные (в утвердительной и отрицательной форме);</w:t>
      </w:r>
      <w:proofErr w:type="gramEnd"/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— распространённые простые предложения, в том числе с несколькими обстоятельствами, следующими в определённом порядке (</w:t>
      </w:r>
      <w:proofErr w:type="spellStart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We</w:t>
      </w:r>
      <w:proofErr w:type="spellEnd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moved</w:t>
      </w:r>
      <w:proofErr w:type="spellEnd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to</w:t>
      </w:r>
      <w:proofErr w:type="spellEnd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a</w:t>
      </w:r>
      <w:proofErr w:type="spellEnd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new</w:t>
      </w:r>
      <w:proofErr w:type="spellEnd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house</w:t>
      </w:r>
      <w:proofErr w:type="spellEnd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last</w:t>
      </w:r>
      <w:proofErr w:type="spellEnd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year</w:t>
      </w:r>
      <w:proofErr w:type="spellEnd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);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en-US"/>
        </w:rPr>
      </w:pPr>
      <w:proofErr w:type="gramStart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— предложения с начальным </w:t>
      </w:r>
      <w:proofErr w:type="spellStart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It</w:t>
      </w:r>
      <w:proofErr w:type="spellEnd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(</w:t>
      </w:r>
      <w:proofErr w:type="spellStart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It’s</w:t>
      </w:r>
      <w:proofErr w:type="spellEnd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cold</w:t>
      </w:r>
      <w:proofErr w:type="spellEnd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proofErr w:type="gramEnd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  <w:lang w:val="en-US"/>
        </w:rPr>
        <w:t xml:space="preserve">It’s five o’clock. It’s interesting. </w:t>
      </w:r>
      <w:proofErr w:type="gramStart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  <w:lang w:val="en-US"/>
        </w:rPr>
        <w:t>It’s</w:t>
      </w:r>
      <w:proofErr w:type="gramEnd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  <w:lang w:val="en-US"/>
        </w:rPr>
        <w:t xml:space="preserve"> winter);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en-US"/>
        </w:rPr>
      </w:pP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  <w:lang w:val="en-US"/>
        </w:rPr>
        <w:t xml:space="preserve">— </w:t>
      </w:r>
      <w:proofErr w:type="gramStart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предложения</w:t>
      </w:r>
      <w:proofErr w:type="gramEnd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  <w:lang w:val="en-US"/>
        </w:rPr>
        <w:t xml:space="preserve"> </w:t>
      </w: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с</w:t>
      </w: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  <w:lang w:val="en-US"/>
        </w:rPr>
        <w:t xml:space="preserve"> </w:t>
      </w: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начальным</w:t>
      </w: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  <w:lang w:val="en-US"/>
        </w:rPr>
        <w:t xml:space="preserve"> There + to be (There are a lot of trees in the park);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— сложносочинённые предложения с сочинительными союзами </w:t>
      </w:r>
      <w:proofErr w:type="spellStart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and</w:t>
      </w:r>
      <w:proofErr w:type="spellEnd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, </w:t>
      </w:r>
      <w:proofErr w:type="spellStart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but</w:t>
      </w:r>
      <w:proofErr w:type="spellEnd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, </w:t>
      </w:r>
      <w:proofErr w:type="spellStart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or</w:t>
      </w:r>
      <w:proofErr w:type="spellEnd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— имена существительные в единственном и множественном числе, образованные по правилу и исключения;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— имена существительные с определённым/неопределённым/нулевым артиклем;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— личные, притяжательные, указательные, неопределённые, вопросительные местоимения;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— имена прилагательные в положительной, сравнительной и превосходной степени, образованные по правилу и исключения; а также наречия, выражающие количество (</w:t>
      </w:r>
      <w:proofErr w:type="spellStart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many</w:t>
      </w:r>
      <w:proofErr w:type="spellEnd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/</w:t>
      </w:r>
      <w:proofErr w:type="spellStart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much</w:t>
      </w:r>
      <w:proofErr w:type="spellEnd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, </w:t>
      </w:r>
      <w:proofErr w:type="spellStart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few</w:t>
      </w:r>
      <w:proofErr w:type="spellEnd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/</w:t>
      </w:r>
      <w:proofErr w:type="spellStart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a</w:t>
      </w:r>
      <w:proofErr w:type="spellEnd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few</w:t>
      </w:r>
      <w:proofErr w:type="spellEnd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, </w:t>
      </w:r>
      <w:proofErr w:type="spellStart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little</w:t>
      </w:r>
      <w:proofErr w:type="spellEnd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/</w:t>
      </w:r>
      <w:proofErr w:type="spellStart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a</w:t>
      </w:r>
      <w:proofErr w:type="spellEnd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little</w:t>
      </w:r>
      <w:proofErr w:type="spellEnd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);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— количественные и порядковые числительные;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— глаголы в наиболее употребительных временных формах действительного залога: </w:t>
      </w:r>
      <w:proofErr w:type="spellStart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Present</w:t>
      </w:r>
      <w:proofErr w:type="spellEnd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Simple</w:t>
      </w:r>
      <w:proofErr w:type="spellEnd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, </w:t>
      </w:r>
      <w:proofErr w:type="spellStart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Future</w:t>
      </w:r>
      <w:proofErr w:type="spellEnd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Simple</w:t>
      </w:r>
      <w:proofErr w:type="spellEnd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и </w:t>
      </w:r>
      <w:proofErr w:type="spellStart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Past</w:t>
      </w:r>
      <w:proofErr w:type="spellEnd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Simple</w:t>
      </w:r>
      <w:proofErr w:type="spellEnd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, </w:t>
      </w:r>
      <w:proofErr w:type="spellStart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Present</w:t>
      </w:r>
      <w:proofErr w:type="spellEnd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и </w:t>
      </w:r>
      <w:proofErr w:type="spellStart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Past</w:t>
      </w:r>
      <w:proofErr w:type="spellEnd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Perfect</w:t>
      </w:r>
      <w:proofErr w:type="spellEnd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— различные грамматические средства для выражения будущего времени: </w:t>
      </w:r>
      <w:proofErr w:type="spellStart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Future</w:t>
      </w:r>
      <w:proofErr w:type="spellEnd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Simple</w:t>
      </w:r>
      <w:proofErr w:type="spellEnd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, </w:t>
      </w:r>
      <w:proofErr w:type="spellStart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to</w:t>
      </w:r>
      <w:proofErr w:type="spellEnd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be</w:t>
      </w:r>
      <w:proofErr w:type="spellEnd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going</w:t>
      </w:r>
      <w:proofErr w:type="spellEnd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to</w:t>
      </w:r>
      <w:proofErr w:type="spellEnd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, </w:t>
      </w:r>
      <w:proofErr w:type="spellStart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Present</w:t>
      </w:r>
      <w:proofErr w:type="spellEnd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Progressive</w:t>
      </w:r>
      <w:proofErr w:type="spellEnd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en-US"/>
        </w:rPr>
      </w:pP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  <w:lang w:val="en-US"/>
        </w:rPr>
        <w:t xml:space="preserve">— </w:t>
      </w:r>
      <w:proofErr w:type="gramStart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условные</w:t>
      </w:r>
      <w:proofErr w:type="gramEnd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  <w:lang w:val="en-US"/>
        </w:rPr>
        <w:t xml:space="preserve"> </w:t>
      </w: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предложения</w:t>
      </w: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  <w:lang w:val="en-US"/>
        </w:rPr>
        <w:t xml:space="preserve"> </w:t>
      </w: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реального</w:t>
      </w: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  <w:lang w:val="en-US"/>
        </w:rPr>
        <w:t xml:space="preserve"> </w:t>
      </w: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характера</w:t>
      </w: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  <w:lang w:val="en-US"/>
        </w:rPr>
        <w:t xml:space="preserve"> (Conditional I — If I see Jim, I’ll invite him to our school party);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en-US"/>
        </w:rPr>
      </w:pP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  <w:lang w:val="en-US"/>
        </w:rPr>
        <w:t xml:space="preserve">— </w:t>
      </w:r>
      <w:proofErr w:type="gramStart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модальные</w:t>
      </w:r>
      <w:proofErr w:type="gramEnd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  <w:lang w:val="en-US"/>
        </w:rPr>
        <w:t xml:space="preserve"> </w:t>
      </w: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глаголы</w:t>
      </w: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  <w:lang w:val="en-US"/>
        </w:rPr>
        <w:t xml:space="preserve"> </w:t>
      </w: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и</w:t>
      </w: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  <w:lang w:val="en-US"/>
        </w:rPr>
        <w:t xml:space="preserve"> </w:t>
      </w: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их</w:t>
      </w: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  <w:lang w:val="en-US"/>
        </w:rPr>
        <w:t xml:space="preserve"> </w:t>
      </w: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эквиваленты</w:t>
      </w: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  <w:lang w:val="en-US"/>
        </w:rPr>
        <w:t xml:space="preserve"> (may, might, can, must, have to, should, could).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Ученик получит возможность научиться: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proofErr w:type="gramStart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• распознавать сложноподчинённые предложения с придаточными: времени с союзами </w:t>
      </w:r>
      <w:proofErr w:type="spellStart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for</w:t>
      </w:r>
      <w:proofErr w:type="spellEnd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, </w:t>
      </w:r>
      <w:proofErr w:type="spellStart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since</w:t>
      </w:r>
      <w:proofErr w:type="spellEnd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, </w:t>
      </w:r>
      <w:proofErr w:type="spellStart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during</w:t>
      </w:r>
      <w:proofErr w:type="spellEnd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proofErr w:type="gramEnd"/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• распознавать в речи предложения с конструкциями </w:t>
      </w:r>
      <w:proofErr w:type="spellStart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as</w:t>
      </w:r>
      <w:proofErr w:type="spellEnd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... </w:t>
      </w:r>
      <w:proofErr w:type="spellStart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as</w:t>
      </w:r>
      <w:proofErr w:type="spellEnd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; </w:t>
      </w:r>
      <w:proofErr w:type="spellStart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not</w:t>
      </w:r>
      <w:proofErr w:type="spellEnd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so</w:t>
      </w:r>
      <w:proofErr w:type="spellEnd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... </w:t>
      </w:r>
      <w:proofErr w:type="spellStart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as</w:t>
      </w:r>
      <w:proofErr w:type="spellEnd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; </w:t>
      </w:r>
      <w:proofErr w:type="spellStart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either</w:t>
      </w:r>
      <w:proofErr w:type="spellEnd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... </w:t>
      </w:r>
      <w:proofErr w:type="spellStart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or</w:t>
      </w:r>
      <w:proofErr w:type="spellEnd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; </w:t>
      </w:r>
      <w:proofErr w:type="spellStart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neither</w:t>
      </w:r>
      <w:proofErr w:type="spellEnd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... </w:t>
      </w:r>
      <w:proofErr w:type="spellStart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nor</w:t>
      </w:r>
      <w:proofErr w:type="spellEnd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proofErr w:type="spellStart"/>
      <w:r w:rsidRPr="00DC315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Социокультурная</w:t>
      </w:r>
      <w:proofErr w:type="spellEnd"/>
      <w:r w:rsidRPr="00DC315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компетенция: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Ученики также будут: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· знать национально-культурные особенности речевого и неречевого поведения в своей стране и странах изучаемого языка; применять эти знания в различных ситуациях формального и неформального межличностного и межкультурного общения;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proofErr w:type="gramStart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· распознавать и употреблять в устной и письменной речи основные нормы речевого этикета, принятых в странах изучаемого языка;</w:t>
      </w:r>
      <w:proofErr w:type="gramEnd"/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· знать употребительную фоновую лексику и реалии страны/стран изучаемого языка, некоторые распространенные образцы фольклора (скороговорки, поговорки, пословицы);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· уметь работать с образцами художественной, публицистической и научно-популярной литературы;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· знать особенности образа жизни, быта, культуры стран изучаемого языка;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· понимать сходство и различия в традициях своей страны и стран изучаемого языка;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· понимать роль владения иностранными языками в современном мире.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Компенсаторная компетенция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Ученики будут уметь: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proofErr w:type="gramStart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· сравнивать языковые явления родного и иностранного языков на уровне отдельных грамматических явлений, слов, словосочетаний, предложений;</w:t>
      </w:r>
      <w:proofErr w:type="gramEnd"/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· владеть приемами работы с текстом, пользоваться определенной стратегией чтения/</w:t>
      </w:r>
      <w:proofErr w:type="spellStart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аудирования</w:t>
      </w:r>
      <w:proofErr w:type="spellEnd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в зависимости от коммуникативной задачи;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· действовать по образцу/аналогии при выполнении упражнений и составлении собственных высказываний в пределах тематики основной школы;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· осуществлять индивидуальную и совместную проектную работу;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· пользоваться справочным материалом (грамматическим и лингвострановедческим справочниками, двуязычным и толковым словарями, </w:t>
      </w:r>
      <w:proofErr w:type="spellStart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мультимедийными</w:t>
      </w:r>
      <w:proofErr w:type="spellEnd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средствами);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· владеть способами и приемами дальнейшего самостоятельного изучения иностранных языков.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· иметь представление о языке как средстве выражения чувств, эмоций, основе культуры мышления;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· достигать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пределах;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· иметь представление о целостном </w:t>
      </w:r>
      <w:proofErr w:type="spellStart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полиязычном</w:t>
      </w:r>
      <w:proofErr w:type="spellEnd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, поликультурном мире, осознавать место и роль родного и иностранных языков в этом мире как средства общения, познания, самореализации и социальной адаптации;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· приобщаться к ценностям мировой культуры через источники информации на иностранном языке (в том числе </w:t>
      </w:r>
      <w:proofErr w:type="spellStart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мультимедийные</w:t>
      </w:r>
      <w:proofErr w:type="spellEnd"/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);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· владеть «элементарными средствами выражения чувств и эмоций на иностранном языке;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· стремиться к знакомству с образцами художественного творчества на иностранном языке и средствами иностранного языка;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· рационально планировать свой учебный труд;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· работать в соответствии с намеченным планом.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· стремиться вести здоровый образ жизни.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</w:p>
    <w:p w:rsidR="00DC3159" w:rsidRPr="00DC3159" w:rsidRDefault="00DC3159" w:rsidP="00DC315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СОДЕРЖАНИЕ УЧЕБНОГО ПРЕДМЕТА</w:t>
      </w:r>
    </w:p>
    <w:p w:rsidR="00DC3159" w:rsidRPr="00DC3159" w:rsidRDefault="00DC3159" w:rsidP="00DC315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1. «Как ты выглядишь?» </w:t>
      </w: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Мои друзья и совместное времяпрепровождение. Внешность. Одежда.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2. «Какой у тебя характер?»</w:t>
      </w: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 Черты характера. Взаимоотношения.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3. «Какой у тебя дом?» </w:t>
      </w: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Разновидности домов. Комната, предметы мебели, предметы интерьера. Работа по дому.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4. «Ты любишь ходить за покупками?» </w:t>
      </w: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Магазины. Продукты питания. Покупка подарков. Выбор сувениров в магазине.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5. «Зависит ли твое здоровье от тебя?» Здоровый образ жизни. Спорт. Здоровье детей. Посещение врача. Здоровые и нездоровые привычки. Внешность и здоровье. Правильное питание. Факты и мифы о здоровом образе жизни.</w:t>
      </w: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6 «Какая сегодня погода?» </w:t>
      </w: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Человек и окружающий мир. Погода: занятия детей в хорошую и плохую погоду. Описание погоды. Любимое время года.</w:t>
      </w:r>
    </w:p>
    <w:p w:rsidR="00DC3159" w:rsidRPr="00DC3159" w:rsidRDefault="00DC3159" w:rsidP="00DC3159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«Кем ты хочешь стать?» </w:t>
      </w:r>
      <w:r w:rsidRPr="00DC3159">
        <w:rPr>
          <w:rFonts w:ascii="Times New Roman" w:eastAsia="Times New Roman" w:hAnsi="Times New Roman" w:cs="Times New Roman"/>
          <w:color w:val="000000"/>
          <w:sz w:val="21"/>
          <w:szCs w:val="21"/>
        </w:rPr>
        <w:t>Мир профессий. Профессии, работа, которую выполняют люди разных профессий. Выбор будущей профессии.</w:t>
      </w:r>
    </w:p>
    <w:p w:rsidR="00DC3159" w:rsidRPr="00DC3159" w:rsidRDefault="00DC3159" w:rsidP="00DC3159">
      <w:pPr>
        <w:numPr>
          <w:ilvl w:val="0"/>
          <w:numId w:val="1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</w:rPr>
      </w:pP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DC3159" w:rsidRPr="00DC3159" w:rsidRDefault="00DC3159" w:rsidP="00DC31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DC3159" w:rsidRPr="00DC3159" w:rsidRDefault="00DC3159" w:rsidP="00DC315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Раздел «Тематическое планирование»</w:t>
      </w:r>
    </w:p>
    <w:p w:rsidR="00DC3159" w:rsidRPr="00DC3159" w:rsidRDefault="00DC3159" w:rsidP="00DC315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C315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6</w:t>
      </w:r>
      <w:proofErr w:type="gramStart"/>
      <w:r w:rsidRPr="00DC315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К</w:t>
      </w:r>
      <w:proofErr w:type="gramEnd"/>
      <w:r w:rsidRPr="00DC315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класс</w:t>
      </w:r>
    </w:p>
    <w:p w:rsidR="00DC3159" w:rsidRPr="00DC3159" w:rsidRDefault="00DC3159" w:rsidP="00DC3159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57"/>
        <w:gridCol w:w="5872"/>
        <w:gridCol w:w="1421"/>
        <w:gridCol w:w="1421"/>
      </w:tblGrid>
      <w:tr w:rsidR="00DC3159" w:rsidRPr="00DC3159" w:rsidTr="00DC3159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№ урока </w:t>
            </w:r>
            <w:proofErr w:type="spellStart"/>
            <w:proofErr w:type="gramStart"/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</w:t>
            </w:r>
            <w:proofErr w:type="spellEnd"/>
            <w:proofErr w:type="gramEnd"/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/</w:t>
            </w:r>
            <w:proofErr w:type="spellStart"/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3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Название раздела, темы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Количество часов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Формы текущего контроля</w:t>
            </w: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1. Как ты выглядишь?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11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Как выглядит новенькая в твоем классе?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Как ты выглядел в детстве?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 кого ты похож?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Твоя любимая одежда.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Важно ли тебе как ты выглядишь?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Кто тебе дает советы как одеваться?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Что одеть на вечеринку?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Не можешь ли ты оказать мне услугу?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Обсуждение проектов по теме: «Внешность».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Защита проектов по теме: «Внешность».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проект</w:t>
            </w: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Тест по теме: «Внешность».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тест</w:t>
            </w: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2. Какой у тебя характер?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12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Знаешь ли ты знаки зодиака?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Верить ли гороскопу?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Чем мальчики отличаются от девочек?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Мои одноклассники и одноклассницы.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Кого можно назвать лучшим другом?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17</w:t>
            </w: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Извините! Ничего, все в порядке.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Защита проектов по теме: «Твой характер».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проект</w:t>
            </w: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Как ты выглядишь?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Контрольная работа по теме: «Твой характер».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тест</w:t>
            </w: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21</w:t>
            </w: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Кто будет президентом класса?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Как можно развлечься с друзьями?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23</w:t>
            </w: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Какой характер у твоего друга?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3. Какой у тебя дом?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23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Тебе нравится твой дом?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Как выглядит твоя комната?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26</w:t>
            </w: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Тебе понравилось в гостинице?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Как выглядит типичный английский дом?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28</w:t>
            </w: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Как изменилась твоя комната?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29</w:t>
            </w: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Как распределяются обязанности в твоей семье?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Что ты делаешь по дому?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31</w:t>
            </w: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Все ли готово к встрече гостей?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32</w:t>
            </w: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Ты бы хотел жить в необычном доме?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33</w:t>
            </w: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 каком доме ты бы не хотел жить?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34</w:t>
            </w: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Хороший дом, как ты его себе представляешь?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35</w:t>
            </w: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Тебе нужна моя помощь?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36</w:t>
            </w: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Можно я тебе помогу?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37</w:t>
            </w: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Какой он, дом моей мечты?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38</w:t>
            </w: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Какие удобства в современных домах?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39</w:t>
            </w: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Где бы ты хотел жить: в городе или деревне?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40</w:t>
            </w: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Создаем проекты по теме: «Какой у тебя дом?»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41</w:t>
            </w: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Защищаем проекты по теме: «Какой у тебя дом?»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проект</w:t>
            </w: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42</w:t>
            </w: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Как жили </w:t>
            </w:r>
            <w:proofErr w:type="gramStart"/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твои</w:t>
            </w:r>
            <w:proofErr w:type="gramEnd"/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бабушка и дедушка?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43</w:t>
            </w: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Какие были дома 50 лет назад?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44</w:t>
            </w: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Тест по теме: «Какой у тебя дом?»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тест</w:t>
            </w: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45</w:t>
            </w: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Какими ты представляешь дома в будущем?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46</w:t>
            </w: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Где бы ты хотел жить?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4. Ты любишь ходить за покупками?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12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47</w:t>
            </w: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Какие магазины в Британии?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48</w:t>
            </w: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Знаешь ли ты систему измерения в Британии?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49</w:t>
            </w: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Какие продукты есть дома?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</w:t>
            </w: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Кто пойдет в магазин за продуктами?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51</w:t>
            </w: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Вы ходили по магазинам целый день?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52</w:t>
            </w: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Какой подарок выбрать ко дню рождения?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53</w:t>
            </w: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Что ты вчера делал утром?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54</w:t>
            </w: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Что вы делали на вечеринке?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55</w:t>
            </w: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Какой выбрать сувенир?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56</w:t>
            </w: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Я люблю ходить по магазинам, а ты?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57</w:t>
            </w: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Обсуждаем проекты: «Мой магазин».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проект</w:t>
            </w: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58</w:t>
            </w: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Тест по теме: «Ты любишь ходить по магазинам?»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тест</w:t>
            </w: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5. Зависит ли твое здоровье от тебя?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16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59</w:t>
            </w: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 тебя болит горло?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60</w:t>
            </w: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 какому врачу идти, если болит живот?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61</w:t>
            </w: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Какой совет даёт врач?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62</w:t>
            </w: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Что нужно есть, чтобы быть здоровым?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63</w:t>
            </w: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Что ты сделал сегодня, чтобы укрепить здоровье?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64</w:t>
            </w: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Есть ли у тебя вредные привычки?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65</w:t>
            </w: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 тебя есть проблемы со здоровьем?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66</w:t>
            </w: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Какова история твоей болезни?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67</w:t>
            </w: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Зачем нужен медосмотр?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68</w:t>
            </w: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Как остаться здоровым?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69</w:t>
            </w: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Яблоко в день и никаких врачей?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70</w:t>
            </w: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Что делать, если поранил руку?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71</w:t>
            </w: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Какие правила здорового образа жизни соблюдаешь ты?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72</w:t>
            </w: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Обсуждаем проекты по теме: «Зависит ли твое здоровье от тебя?»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проект</w:t>
            </w: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73</w:t>
            </w: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Тест по теме</w:t>
            </w:r>
            <w:proofErr w:type="gramStart"/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:«</w:t>
            </w:r>
            <w:proofErr w:type="gramEnd"/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Зависит ли твое здоровье от тебя?»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тест</w:t>
            </w: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74</w:t>
            </w: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Если ты нездоров, кто в этом виноват?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6. Какая сегодня погода?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13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</w:t>
            </w: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Какая бывает погода?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76</w:t>
            </w: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Какой прогноз погоды на сегодня?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77</w:t>
            </w: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Какие сезонные особенности погоды в твоем регионе?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78</w:t>
            </w: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Что ты будешь делать, если погода будет плохая?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79</w:t>
            </w: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Какая будет погода завтра?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80</w:t>
            </w: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Чем можно заняться в любую погоду?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81</w:t>
            </w: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Что ты собираешься делать после школы?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82</w:t>
            </w: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Разные люди любят разную погоду?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83</w:t>
            </w: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Какое у тебя любимое время года?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84</w:t>
            </w: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Какие сезонные виды отдыха ты предпочитаешь?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85</w:t>
            </w: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Тест по </w:t>
            </w:r>
            <w:proofErr w:type="gramStart"/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теме</w:t>
            </w:r>
            <w:proofErr w:type="gramEnd"/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«Какая сегодня погода?»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тест</w:t>
            </w: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86</w:t>
            </w: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Мы пойдем в парк на выходных?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87</w:t>
            </w: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Какая бывает погода в твоем городе?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7. Кем ты хочешь стать?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15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88</w:t>
            </w: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Как их зовут?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89</w:t>
            </w: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Где и кем он работает?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90</w:t>
            </w: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Кто по профессии твои родители?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91</w:t>
            </w: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А тебе нравится эта профессия?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92</w:t>
            </w: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Что особенного в этой профессии?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93</w:t>
            </w: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Что тебе придется делать, если ты выберешь эту профессию?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94</w:t>
            </w: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Кто прославил Великобританию?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95</w:t>
            </w: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Что было раньше?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96</w:t>
            </w: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Школа – это работа?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97</w:t>
            </w: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Контроль </w:t>
            </w:r>
            <w:proofErr w:type="spellStart"/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аудирования</w:t>
            </w:r>
            <w:proofErr w:type="spellEnd"/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и лексико-грамматических навыков.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тест</w:t>
            </w: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98</w:t>
            </w: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Контроль навыков чтения и письменной речи.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тест</w:t>
            </w: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99</w:t>
            </w: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А ты знаешь, какую необычную работу делают эти иностранцы?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Что ты должен знать и уметь?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101</w:t>
            </w: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Кем ты хочешь стать?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C31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C3159" w:rsidRPr="00DC3159" w:rsidTr="00DC3159"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C31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102</w:t>
            </w: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C3159" w:rsidRPr="00DC3159" w:rsidRDefault="00DC3159" w:rsidP="00DC315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C31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Мои планы на лето.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DC3159" w:rsidRPr="00DC3159" w:rsidRDefault="00DC3159" w:rsidP="00DC31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C31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C3159" w:rsidRPr="00DC3159" w:rsidRDefault="00DC3159" w:rsidP="00DC3159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4"/>
                <w:szCs w:val="24"/>
              </w:rPr>
            </w:pPr>
          </w:p>
        </w:tc>
      </w:tr>
    </w:tbl>
    <w:p w:rsidR="00C51701" w:rsidRDefault="00C51701"/>
    <w:sectPr w:rsidR="00C51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11266"/>
    <w:multiLevelType w:val="multilevel"/>
    <w:tmpl w:val="21029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3159"/>
    <w:rsid w:val="00C51701"/>
    <w:rsid w:val="00DC3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3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1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2790</Words>
  <Characters>15907</Characters>
  <Application>Microsoft Office Word</Application>
  <DocSecurity>0</DocSecurity>
  <Lines>132</Lines>
  <Paragraphs>37</Paragraphs>
  <ScaleCrop>false</ScaleCrop>
  <Company>Reanimator Extreme Edition</Company>
  <LinksUpToDate>false</LinksUpToDate>
  <CharactersWithSpaces>18660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2019-11-04T16:27:00Z</dcterms:created>
  <dcterms:modified xsi:type="dcterms:W3CDTF">2019-11-04T16:28:00Z</dcterms:modified>
</cp:coreProperties>
</file>