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DB" w:rsidRPr="006735DB" w:rsidRDefault="006735DB" w:rsidP="006735DB">
      <w:pPr>
        <w:shd w:val="clear" w:color="auto" w:fill="FFFFFF"/>
        <w:spacing w:after="0" w:line="302" w:lineRule="atLeast"/>
        <w:jc w:val="center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Положение</w:t>
      </w:r>
    </w:p>
    <w:p w:rsidR="006735DB" w:rsidRPr="006735DB" w:rsidRDefault="006735DB" w:rsidP="006735DB">
      <w:pPr>
        <w:shd w:val="clear" w:color="auto" w:fill="FFFFFF"/>
        <w:spacing w:after="0" w:line="302" w:lineRule="atLeast"/>
        <w:jc w:val="center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о проведении школьного этапа</w:t>
      </w:r>
    </w:p>
    <w:p w:rsidR="006735DB" w:rsidRPr="006735DB" w:rsidRDefault="006735DB" w:rsidP="006735DB">
      <w:pPr>
        <w:shd w:val="clear" w:color="auto" w:fill="FFFFFF"/>
        <w:spacing w:after="0" w:line="302" w:lineRule="atLeast"/>
        <w:jc w:val="center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Всероссийской олимпиады школьников</w:t>
      </w:r>
    </w:p>
    <w:p w:rsidR="006735DB" w:rsidRPr="006735DB" w:rsidRDefault="006735DB" w:rsidP="006735DB">
      <w:pPr>
        <w:shd w:val="clear" w:color="auto" w:fill="FFFFFF"/>
        <w:spacing w:after="0" w:line="302" w:lineRule="atLeast"/>
        <w:jc w:val="center"/>
        <w:rPr>
          <w:rFonts w:ascii="Lucida Sans Unicode" w:eastAsia="Times New Roman" w:hAnsi="Lucida Sans Unicode" w:cs="Lucida Sans Unicode"/>
          <w:color w:val="000000"/>
          <w:lang w:eastAsia="ru-RU"/>
        </w:rPr>
      </w:pPr>
      <w:bookmarkStart w:id="0" w:name="_GoBack"/>
      <w:bookmarkEnd w:id="0"/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 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 </w:t>
      </w:r>
    </w:p>
    <w:p w:rsidR="006735DB" w:rsidRPr="006735DB" w:rsidRDefault="006735DB" w:rsidP="006735DB">
      <w:pPr>
        <w:numPr>
          <w:ilvl w:val="0"/>
          <w:numId w:val="1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Общие положения</w:t>
      </w:r>
    </w:p>
    <w:p w:rsidR="006735DB" w:rsidRPr="006735DB" w:rsidRDefault="006735DB" w:rsidP="006735DB">
      <w:pPr>
        <w:shd w:val="clear" w:color="auto" w:fill="FFFFFF"/>
        <w:spacing w:after="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 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1.1.      Настоящее положение определяет статус, цели и задачи проведения школьного этапа Всероссийской олимпиады школьников (далее — Олимпиады), а также порядок проведения Олимпиады.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1.2.      Олимпиада проводится с целью выявления и развития у обучающихся образовательных организаций творческих способностей и интереса к научно-исследовательской деятельности, повышения их конкурентоспособности.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1.3.      Основными задачами Олимпиады являются стимулирование и мотивация интеллектуального развития обучающихся, поддержка одаренных обучающихся, содействие в их профессиональном самоопределении, повышение качества преподавания общеобразовательных предметов, совершенствование методики работы с </w:t>
      </w:r>
      <w:proofErr w:type="gramStart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одаренными</w:t>
      </w:r>
      <w:proofErr w:type="gramEnd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 обучающимися.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1.4.      Организатором школьного </w:t>
      </w:r>
      <w:r w:rsidR="009B7269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этапа выступает РУО   при  администрации МО «Акушинский  район» 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1.5.      </w:t>
      </w:r>
      <w:proofErr w:type="gramStart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Олимпиада проводится по следующим предметам: астрономия, биология, английский язык, основы безопасности жизнедеятельности, искусство (мировая художественная культура), литература, география, обществознание, экономика, технология, математика, экология, информатика и ИКТ, русский язык, </w:t>
      </w:r>
      <w:r w:rsidR="00311D39">
        <w:rPr>
          <w:rFonts w:ascii="Lucida Sans Unicode" w:eastAsia="Times New Roman" w:hAnsi="Lucida Sans Unicode" w:cs="Lucida Sans Unicode"/>
          <w:color w:val="000000"/>
          <w:lang w:eastAsia="ru-RU"/>
        </w:rPr>
        <w:t>химия, история, физика</w:t>
      </w: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, право, физическая культура.</w:t>
      </w:r>
      <w:proofErr w:type="gramEnd"/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1.6.      Для осуществления организации, проведения и методического обеспечения Олимпиады создается оргкомитет олимпиады, состав которого утверждается распоряжением Комитета по образованию администрации </w:t>
      </w:r>
      <w:proofErr w:type="spellStart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Волховского</w:t>
      </w:r>
      <w:proofErr w:type="spellEnd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 муниципального района.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1.7.      Организатор школьного этапа Олимпиады утверждает составы  жюри по каждому предмету; устанавливает количество баллов по каждому предмету и классу, необходимое для участия в муниципальном этапе Олимпиады, по согласованию с муниципальными предметно-методическими комиссиями.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1.8.      Организатор школьного этапа Олимпиады утверждает составы предметно- методических комиссий Олимпиады по каждому предмету, которые составляют </w:t>
      </w: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lastRenderedPageBreak/>
        <w:t>олимпиадные задания на основе содержания образовательных программ углубленного уровня.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1.9. В пункте проведения Олимпиады вправе присутствовать представители организатора Олимпиады, жюри соответствующего этапа Олимпиады, а также аккредитованные в качестве общественных наблюдателей лица.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1.10.    Жюри школьного этапа осуществляет следующие функции: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1.10.1. Проводит проверку и оценивает выполнение теоретических и экспериментальных  заданий участниками олимпиады;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1.10.2. Определяет победителей и призёров;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1.10.3. Проводит с участниками анализ олимпиадных заданий и их решений;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1.10.3. Рассматривает </w:t>
      </w:r>
      <w:proofErr w:type="spellStart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очно</w:t>
      </w:r>
      <w:proofErr w:type="spellEnd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 апелляции о несогласии с выставленными баллами в двухдневный срок со дня проведения олимпиады;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1.10.4. Представляет организатору школьного этапа протоколы в трехдневный срок со дня проведения олимпиады.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 </w:t>
      </w:r>
    </w:p>
    <w:p w:rsidR="006735DB" w:rsidRPr="006735DB" w:rsidRDefault="006735DB" w:rsidP="006735DB">
      <w:pPr>
        <w:numPr>
          <w:ilvl w:val="0"/>
          <w:numId w:val="2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Проведение школьного этапа Олимпиады</w:t>
      </w:r>
    </w:p>
    <w:p w:rsidR="006735DB" w:rsidRPr="006735DB" w:rsidRDefault="006735DB" w:rsidP="006735DB">
      <w:pPr>
        <w:shd w:val="clear" w:color="auto" w:fill="FFFFFF"/>
        <w:spacing w:after="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 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2.1.      Участниками школьного этапа Олимпиады на добровольной основе являются обучающиеся 4-11-х классов.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2.2.      Участники школьного этапа Олимпиады вправе выполнять олимпиадные задания, разработанные для </w:t>
      </w:r>
      <w:proofErr w:type="gramStart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более старших</w:t>
      </w:r>
      <w:proofErr w:type="gramEnd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 классов. В случае прохождения на муниципальный этап данные участники выполняют олимпиадные задания, разработанные для класса, который они выбрали на школьном этапе Олимпиады.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2.3.      Школьный этап организуется и проводится общеобразовательными организациями.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2.4.      Школьный этап Олимпиады проводится по разработанным муниципальными предметно-методическими комиссиями заданиям.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2.5.      Олимпиадные задания направляются в общеобразовательные организации электронной почтой в 8.30 часов в день проведения олимпиады.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2.6.      Организатор школьного этапа обеспечивает конфиденциальность олимпиадных заданий;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lastRenderedPageBreak/>
        <w:t>2.7. Представитель оргкомитета от каждой общеобразовательной организации обеспечивает сбор и хранение заявлений родителей (законных представителей) о согласии на сбор, хранение, использование, распространение персональных данных своих несовершеннолетних детей; определяет квоты победителей и призеров школьного этапа по каждому общеобразовательному предмету.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2.8.      Представители оргкомитета школьного этапа Олимпиады в каждой общеобразовательной организации проводят инструктаж участников Олимпиады – информируют участников о продолжительности работы, порядке апелляции о несогласии с выставленными баллами, порядке ознакомления с результатами Олимпиады.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2.9. Все рабочие места участников школьного этапа олимпиады должны обеспечивать участникам олимпиады равные условия и соответствовать санитарно-эпидемиологическим правилам и нормам.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2.10. Во время проведения школьного этапа Олимпиады участники: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— должны следовать указаниям представителей организатора олимпиады;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— не вправе общаться друг с другом, свободно перемещаться по аудитории;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— вправе иметь справочные материалы, средства связи и электронно-вычислительную технику, разрешённые к использованию во время проведения олимпиады.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2.11. Индивидуальные результаты участников школьного этапа Олимпиады с указанием сведений об участниках (фамилия, инициалы, класс, количество баллов) заносятся в протокол (рейтинговую таблицу) результатов по общеобразовательному предмету, представляющий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2.12. Результаты школьного этапа размещаются на официальных сайтах общеобразовательных организаций в сети «Интернет».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 </w:t>
      </w:r>
    </w:p>
    <w:p w:rsidR="006735DB" w:rsidRPr="006735DB" w:rsidRDefault="006735DB" w:rsidP="006735DB">
      <w:pPr>
        <w:numPr>
          <w:ilvl w:val="0"/>
          <w:numId w:val="3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Подведение итогов олимпиады и награждение победителей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 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3.1.      На школьном этапе Олимпиады по результатам, показанным участниками олимпиады, определяются победители.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3.2.      Победителями и призёрами школьного и муниципального этапов признаются обучающиеся, набравшие больше половины максимально возможных </w:t>
      </w: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lastRenderedPageBreak/>
        <w:t>баллов. Победителями признаются участники, набравшие наибольшее количество баллов. Если никто из участников не набрал больше половины максимально возможных баллов, то победители и призёры не выявляются.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3.3.      Победители и призеры муниципального этапа Олимпиады направляются на региональный этап в случае, если по итогам муниципального этапа они набрали необходимое для участия в региональном этапе количество баллов, определяемое организатором регионального этапа.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3.4.      Победители и призеры школьного этапа Олимпиады награждаются грамотами (призами) общеобразовательной организации.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3.5.      Квота на количество победителей и призеров муниципального этапа Олимпиады может составлять не более 25% от общего числа участников этапа.</w:t>
      </w:r>
    </w:p>
    <w:p w:rsidR="00A837D4" w:rsidRDefault="00A837D4"/>
    <w:sectPr w:rsidR="00A837D4" w:rsidSect="00D64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670A"/>
    <w:multiLevelType w:val="multilevel"/>
    <w:tmpl w:val="64D0E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7A6D07"/>
    <w:multiLevelType w:val="multilevel"/>
    <w:tmpl w:val="CD2C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9010CA"/>
    <w:multiLevelType w:val="multilevel"/>
    <w:tmpl w:val="89C49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5DB"/>
    <w:rsid w:val="00311D39"/>
    <w:rsid w:val="00620B42"/>
    <w:rsid w:val="006735DB"/>
    <w:rsid w:val="009B7269"/>
    <w:rsid w:val="00A837D4"/>
    <w:rsid w:val="00D122B2"/>
    <w:rsid w:val="00D6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5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42E96DCCD22146B1BEE4B516674637" ma:contentTypeVersion="45" ma:contentTypeDescription="Создание документа." ma:contentTypeScope="" ma:versionID="f21669466bbb8c43309d0b8e1a5e30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9B02A-A074-4131-8D9E-1DE15ADFD6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0ADCCB-CF9E-424F-BC79-9D21A4E89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3D734-72FD-456B-BC3F-50F0FC604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2019-09-30T10:50:00Z</dcterms:created>
  <dcterms:modified xsi:type="dcterms:W3CDTF">2022-11-14T18:14:00Z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0x0101006B42E96DCCD22146B1BEE4B516674637</vt:lpwstr>
  </property>
</Properties>
</file>