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2770" w:rsidRDefault="00A52770" w:rsidP="00A52770">
      <w:pPr>
        <w:rPr>
          <w:b/>
          <w:bCs/>
          <w:sz w:val="32"/>
          <w:szCs w:val="32"/>
        </w:rPr>
      </w:pPr>
    </w:p>
    <w:p w:rsidR="00A52770" w:rsidRDefault="00A52770" w:rsidP="00A52770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Положение</w:t>
      </w: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 порядке и основании перевода, отчисления</w:t>
      </w: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и восстановления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  <w:r w:rsidR="002B1880">
        <w:rPr>
          <w:b/>
          <w:bCs/>
          <w:sz w:val="28"/>
          <w:szCs w:val="28"/>
        </w:rPr>
        <w:t xml:space="preserve"> из</w:t>
      </w: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</w:t>
      </w:r>
      <w:r w:rsidR="007953AC">
        <w:rPr>
          <w:b/>
          <w:bCs/>
          <w:sz w:val="28"/>
          <w:szCs w:val="28"/>
        </w:rPr>
        <w:t>КОУ «</w:t>
      </w:r>
      <w:proofErr w:type="spellStart"/>
      <w:r w:rsidR="007953AC">
        <w:rPr>
          <w:b/>
          <w:bCs/>
          <w:sz w:val="28"/>
          <w:szCs w:val="28"/>
        </w:rPr>
        <w:t>Алиханмахинская</w:t>
      </w:r>
      <w:proofErr w:type="spellEnd"/>
      <w:r w:rsidR="007953AC">
        <w:rPr>
          <w:b/>
          <w:bCs/>
          <w:sz w:val="28"/>
          <w:szCs w:val="28"/>
        </w:rPr>
        <w:t xml:space="preserve"> СОШ</w:t>
      </w:r>
      <w:r>
        <w:rPr>
          <w:b/>
          <w:bCs/>
          <w:sz w:val="28"/>
          <w:szCs w:val="28"/>
        </w:rPr>
        <w:t>»</w:t>
      </w: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t>1. Общие положения</w:t>
      </w:r>
    </w:p>
    <w:p w:rsidR="00A52770" w:rsidRDefault="00A52770" w:rsidP="00A52770">
      <w:pPr>
        <w:ind w:firstLine="42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 Настоящее Положение разработано в соответствии с </w:t>
      </w:r>
      <w:r>
        <w:rPr>
          <w:color w:val="000000"/>
          <w:sz w:val="28"/>
          <w:szCs w:val="28"/>
        </w:rPr>
        <w:t xml:space="preserve">Конвенцией ООН о правах ребенка; Конституцией Российской Федерации; </w:t>
      </w:r>
      <w:proofErr w:type="gramStart"/>
      <w:r>
        <w:rPr>
          <w:color w:val="000000"/>
          <w:sz w:val="28"/>
          <w:szCs w:val="28"/>
        </w:rPr>
        <w:t xml:space="preserve">Федеральным законом  «Об образовании в Российской Федерации» от 29.12. </w:t>
      </w:r>
      <w:smartTag w:uri="urn:schemas-microsoft-com:office:smarttags" w:element="metricconverter">
        <w:smartTagPr>
          <w:attr w:name="ProductID" w:val="2012 г"/>
        </w:smartTagPr>
        <w:r>
          <w:rPr>
            <w:color w:val="000000"/>
            <w:sz w:val="28"/>
            <w:szCs w:val="28"/>
          </w:rPr>
          <w:t>2012 г</w:t>
        </w:r>
      </w:smartTag>
      <w:r>
        <w:rPr>
          <w:color w:val="000000"/>
          <w:sz w:val="28"/>
          <w:szCs w:val="28"/>
        </w:rPr>
        <w:t xml:space="preserve">. № 273-ФЗ, </w:t>
      </w:r>
      <w:r>
        <w:rPr>
          <w:sz w:val="28"/>
          <w:szCs w:val="28"/>
        </w:rPr>
        <w:t xml:space="preserve">приказом Министерства образования и науки РФ от 12.03.2014 года №177 «Об утверждении Порядка и условий осуществления перевода, обучающихся из одной организации, осуществляющую образовательную деятельность по образовательным программам начального общего, основного общего образования, в другие организации, осуществляющую образовательную деятельность по образовательным программам соответствующих уровня </w:t>
      </w:r>
      <w:r w:rsidR="007953AC">
        <w:rPr>
          <w:sz w:val="28"/>
          <w:szCs w:val="28"/>
        </w:rPr>
        <w:t xml:space="preserve">и направленности»  и Уставом  МКОУ </w:t>
      </w:r>
      <w:proofErr w:type="gramEnd"/>
      <w:r w:rsidR="007953AC">
        <w:rPr>
          <w:sz w:val="28"/>
          <w:szCs w:val="28"/>
        </w:rPr>
        <w:t>«</w:t>
      </w:r>
      <w:proofErr w:type="spellStart"/>
      <w:r w:rsidR="007953AC">
        <w:rPr>
          <w:sz w:val="28"/>
          <w:szCs w:val="28"/>
        </w:rPr>
        <w:t>Алиханмахинская</w:t>
      </w:r>
      <w:proofErr w:type="spellEnd"/>
      <w:r w:rsidR="007953AC">
        <w:rPr>
          <w:sz w:val="28"/>
          <w:szCs w:val="28"/>
        </w:rPr>
        <w:t xml:space="preserve">  СОШ»</w:t>
      </w:r>
      <w:proofErr w:type="gramStart"/>
      <w:r w:rsidR="007953AC">
        <w:rPr>
          <w:sz w:val="28"/>
          <w:szCs w:val="28"/>
        </w:rPr>
        <w:t xml:space="preserve"> </w:t>
      </w:r>
      <w:r>
        <w:rPr>
          <w:sz w:val="28"/>
          <w:szCs w:val="28"/>
        </w:rPr>
        <w:t>.</w:t>
      </w:r>
      <w:proofErr w:type="gramEnd"/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 Настоящее положение (далее - Положение) о порядке и основании перевода, отчисления и восстановления учащихся (граждан) </w:t>
      </w:r>
      <w:r w:rsidR="007953AC">
        <w:rPr>
          <w:sz w:val="28"/>
          <w:szCs w:val="28"/>
        </w:rPr>
        <w:t>МКОУ «</w:t>
      </w:r>
      <w:proofErr w:type="spellStart"/>
      <w:r w:rsidR="007953AC">
        <w:rPr>
          <w:sz w:val="28"/>
          <w:szCs w:val="28"/>
        </w:rPr>
        <w:t>Алиханмахинская</w:t>
      </w:r>
      <w:proofErr w:type="spellEnd"/>
      <w:r w:rsidR="007953AC">
        <w:rPr>
          <w:sz w:val="28"/>
          <w:szCs w:val="28"/>
        </w:rPr>
        <w:t xml:space="preserve"> СОШ» </w:t>
      </w:r>
      <w:r w:rsidR="002B1880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(далее – Учреждение) регламентирует и  устанавливает общие требования к процедуре и условиям осуществления перевода, отчисления и восстановления обучающегося. </w:t>
      </w: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pStyle w:val="a3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>
        <w:rPr>
          <w:rStyle w:val="a4"/>
          <w:color w:val="000000"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>Порядок перевода учащихся в следующий класс.</w:t>
      </w:r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2.1.Обучающиеся, освоившие в полном объеме образовательную программу учебного года,  по решению педагогического совета, переводятся в следующий класс приказом директора. </w:t>
      </w:r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2.2.Обучающиеся, не прошедшие промежуточную аттестацию по уважительным причинам или имеющие академическую задолженность,  т.е. не удовлетворительные результаты по одному и нескольким учебным предметам, курсам, дисциплинам образовательной программы переводятся в следующий класс условно.</w:t>
      </w:r>
    </w:p>
    <w:p w:rsidR="00A52770" w:rsidRDefault="00A52770" w:rsidP="00A52770">
      <w:pPr>
        <w:pStyle w:val="western"/>
        <w:spacing w:before="0" w:beforeAutospacing="0" w:after="0" w:afterAutospacing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2.3.Обучающиеся обязаны ликвидировать академическую задолженность в пределах одного года с момента её образования.</w:t>
      </w:r>
      <w:r>
        <w:rPr>
          <w:sz w:val="28"/>
          <w:szCs w:val="28"/>
        </w:rPr>
        <w:t xml:space="preserve"> Учреждение обязано создать условия обучающимся для ликвидации этой задолженности и обеспечить </w:t>
      </w:r>
      <w:proofErr w:type="gramStart"/>
      <w:r>
        <w:rPr>
          <w:sz w:val="28"/>
          <w:szCs w:val="28"/>
        </w:rPr>
        <w:t>контроль</w:t>
      </w:r>
      <w:r w:rsidR="007953A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за</w:t>
      </w:r>
      <w:proofErr w:type="gramEnd"/>
      <w:r>
        <w:rPr>
          <w:sz w:val="28"/>
          <w:szCs w:val="28"/>
        </w:rPr>
        <w:t xml:space="preserve"> своевременностью ее ликвидации.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2.4. Аттестация обучающегося, условно переведённого в следующий класс, по соответствующему учебному предмету проводится по заявлению родителей (законных представителей) и по мере готовности обучающегося в течение учебного года.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2.5.Форма аттестации определяется аттестационной комиссией, состав которой утверждается директором учреждения в количестве не менее двух учителей соответствующего профиля. При положительном результате аттестации  педагогический совет принимает решение о переводе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 xml:space="preserve"> в класс, в который он был переведён условно.  При отрицательном результате аттестации  руководитель учреждения вправе по заявлению родителей (законных представителей)  обучающегося назначить повторную аттестацию. </w:t>
      </w:r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2.6.Обучающиеся по образовательным программам начального общего, основного общего </w:t>
      </w:r>
      <w:r w:rsidR="002B18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образования, не ликвидировавшие в установленные сроки академической задолженности с момента её образования, по усмотрению их родителей (законных представителей) оставляются на повторное обучение, переводятся на обучение по адаптированным образовательным программам в соответствии с рекомендациями </w:t>
      </w:r>
      <w:proofErr w:type="spellStart"/>
      <w:r>
        <w:rPr>
          <w:color w:val="000000"/>
          <w:sz w:val="28"/>
          <w:szCs w:val="28"/>
        </w:rPr>
        <w:t>психолого-медико-педагогической</w:t>
      </w:r>
      <w:proofErr w:type="spellEnd"/>
      <w:r>
        <w:rPr>
          <w:color w:val="000000"/>
          <w:sz w:val="28"/>
          <w:szCs w:val="28"/>
        </w:rPr>
        <w:t xml:space="preserve"> комиссии  либо на обучение по индивидуальному учебному плану.</w:t>
      </w:r>
      <w:proofErr w:type="gramEnd"/>
    </w:p>
    <w:p w:rsidR="00A52770" w:rsidRDefault="00A52770" w:rsidP="00A52770">
      <w:pPr>
        <w:pStyle w:val="a3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2.7.Обучающиеся по образовательным программам начального общего, основного общего </w:t>
      </w:r>
      <w:r w:rsidR="002B1880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образования в форме семейного образования, не ликвидировавшие в установленные сроки академической задолженности, продолжают  получать образование в учреждении. </w:t>
      </w:r>
    </w:p>
    <w:p w:rsidR="00A52770" w:rsidRDefault="00A52770" w:rsidP="00A52770">
      <w:pPr>
        <w:jc w:val="both"/>
        <w:rPr>
          <w:b/>
          <w:bCs/>
          <w:sz w:val="28"/>
          <w:szCs w:val="28"/>
        </w:rPr>
      </w:pP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3. Порядок и основания перевода и  отчисления </w:t>
      </w:r>
      <w:proofErr w:type="gramStart"/>
      <w:r>
        <w:rPr>
          <w:b/>
          <w:bCs/>
          <w:sz w:val="28"/>
          <w:szCs w:val="28"/>
        </w:rPr>
        <w:t>обучающихся</w:t>
      </w:r>
      <w:proofErr w:type="gramEnd"/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3.1.Отчисление учащихся из учреждения оформляется приказом директора на следующих основаниях: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1) в связи с завершением основного общего </w:t>
      </w:r>
      <w:r w:rsidR="002B1880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 образования с выдачей документа государственного образца о соответствующем уровне образования.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2) досрочно в следующих случаях: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инициативе учащегося или родителей  (законных представителей) несовершеннолетнего учащегося, в том числе в случае перевода обучающегося для продолжения освоения образовательной программы в другую образовательную организацию;</w:t>
      </w:r>
    </w:p>
    <w:p w:rsidR="00A52770" w:rsidRDefault="00A52770" w:rsidP="00A52770">
      <w:pPr>
        <w:jc w:val="both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- по инициативе  общеобразовательной организации в случае применения к учащемуся, достигшего возраста пятнадцати лет, отчисления как меры дисциплинарного взыскания, в случае невыполнения учащимся обязанностей по добросовестному освоению образовательной программы и выполнению учебного плана, а также в случае установления нарушения порядка приема в общеобразовательную организацию, повлекшего по вине учащегося его незаконное зачисление в общеобразовательную организацию;</w:t>
      </w:r>
      <w:proofErr w:type="gramEnd"/>
    </w:p>
    <w:p w:rsidR="00A52770" w:rsidRDefault="00A52770" w:rsidP="00A52770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- по обстоятельствам, не зависящим от воли обучающегося или родителей (законных представителей) несовершеннолетнего обучающегося и учреждения, в том числе в случае ликвидации общеобразовательной организации.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3.2. В случае перевода совершеннолетнего обучающегося по его инициативе или несовершеннолетнего обучающегося по инициативе его родителей (законных представителей) </w:t>
      </w:r>
      <w:proofErr w:type="gramStart"/>
      <w:r>
        <w:rPr>
          <w:sz w:val="28"/>
          <w:szCs w:val="28"/>
        </w:rPr>
        <w:t>совершеннолетний</w:t>
      </w:r>
      <w:proofErr w:type="gramEnd"/>
      <w:r>
        <w:rPr>
          <w:sz w:val="28"/>
          <w:szCs w:val="28"/>
        </w:rPr>
        <w:t xml:space="preserve"> обучающийся или родители </w:t>
      </w:r>
      <w:r>
        <w:rPr>
          <w:sz w:val="28"/>
          <w:szCs w:val="28"/>
        </w:rPr>
        <w:lastRenderedPageBreak/>
        <w:t>(законные представители) несовершеннолетнего обучающегося:</w:t>
      </w:r>
    </w:p>
    <w:p w:rsidR="002B188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>осуществляют выбор принимающей организации;</w:t>
      </w:r>
    </w:p>
    <w:p w:rsidR="002B188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>обращаются в выбранную организацию с запросом о наличии свободных мест, в том числе с использованием сети Интернет;</w:t>
      </w:r>
    </w:p>
    <w:p w:rsidR="002B188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>при отсутствии свободных мест в выбранной организации обращаются к учредителю для определения принимающей организации;</w:t>
      </w:r>
    </w:p>
    <w:p w:rsidR="00A52770" w:rsidRDefault="002B1880" w:rsidP="002B1880">
      <w:pPr>
        <w:widowControl w:val="0"/>
        <w:autoSpaceDE w:val="0"/>
        <w:autoSpaceDN w:val="0"/>
        <w:adjustRightInd w:val="0"/>
        <w:ind w:left="90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52770">
        <w:rPr>
          <w:sz w:val="28"/>
          <w:szCs w:val="28"/>
        </w:rPr>
        <w:t xml:space="preserve">обращаются </w:t>
      </w:r>
      <w:proofErr w:type="gramStart"/>
      <w:r w:rsidR="00A52770">
        <w:rPr>
          <w:sz w:val="28"/>
          <w:szCs w:val="28"/>
        </w:rPr>
        <w:t>в учреждение с заявлением об отчислении обучающегося в связи с переводом</w:t>
      </w:r>
      <w:proofErr w:type="gramEnd"/>
      <w:r w:rsidR="00A52770">
        <w:rPr>
          <w:sz w:val="28"/>
          <w:szCs w:val="28"/>
        </w:rPr>
        <w:t xml:space="preserve"> в принимающую организацию. Заявление о переводе может быть направлено в форме электронного документа с использованием сети Интернет.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3.3. В заявлении совершеннолетнего обучающегося или родителей </w:t>
      </w:r>
      <w:hyperlink r:id="rId5" w:history="1">
        <w:r>
          <w:rPr>
            <w:rStyle w:val="a5"/>
            <w:color w:val="000000"/>
            <w:sz w:val="28"/>
            <w:szCs w:val="28"/>
            <w:u w:val="none"/>
          </w:rPr>
          <w:t>(законных представителей)</w:t>
        </w:r>
      </w:hyperlink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несовершеннолетнего обучающегося об отчислении в порядке перевода указываются:</w:t>
      </w:r>
    </w:p>
    <w:p w:rsidR="002B188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фами</w:t>
      </w:r>
      <w:r w:rsidR="007953AC">
        <w:rPr>
          <w:sz w:val="28"/>
          <w:szCs w:val="28"/>
        </w:rPr>
        <w:t xml:space="preserve">лия, имя, отчество </w:t>
      </w:r>
      <w:r>
        <w:rPr>
          <w:sz w:val="28"/>
          <w:szCs w:val="28"/>
        </w:rPr>
        <w:t xml:space="preserve"> обучающегося;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дата рождения;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класс и профиль обучения (при наличии);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наименование принимающей организации. В случае переезда в другую местность указывается только населенный пункт, субъект Российской Федерации.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3.4. На основании заявления совершеннолетнего обучающегося или родителей (законных представителей) несовершеннолетнего обучающегося об отчислении в порядке перевода учреждение в трехдневный срок издает распорядительный акт об отчислении обучающегося в порядке перевода с указанием принимающей организации.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bookmarkStart w:id="0" w:name="Par70"/>
      <w:bookmarkEnd w:id="0"/>
      <w:r>
        <w:rPr>
          <w:sz w:val="28"/>
          <w:szCs w:val="28"/>
        </w:rPr>
        <w:t xml:space="preserve">3.5.Учреждение выдает </w:t>
      </w:r>
      <w:proofErr w:type="gramStart"/>
      <w:r>
        <w:rPr>
          <w:sz w:val="28"/>
          <w:szCs w:val="28"/>
        </w:rPr>
        <w:t>совершеннолетнему</w:t>
      </w:r>
      <w:proofErr w:type="gramEnd"/>
      <w:r>
        <w:rPr>
          <w:sz w:val="28"/>
          <w:szCs w:val="28"/>
        </w:rPr>
        <w:t xml:space="preserve"> обучающемуся или родителям (законным представителям) несовершеннолетнего обучающегося следующие документы: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личное дело </w:t>
      </w:r>
      <w:proofErr w:type="gramStart"/>
      <w:r>
        <w:rPr>
          <w:sz w:val="28"/>
          <w:szCs w:val="28"/>
        </w:rPr>
        <w:t>обучающегося</w:t>
      </w:r>
      <w:proofErr w:type="gramEnd"/>
      <w:r>
        <w:rPr>
          <w:sz w:val="28"/>
          <w:szCs w:val="28"/>
        </w:rPr>
        <w:t>;</w:t>
      </w:r>
    </w:p>
    <w:p w:rsidR="00A52770" w:rsidRDefault="00A52770" w:rsidP="002B1880">
      <w:pPr>
        <w:widowControl w:val="0"/>
        <w:autoSpaceDE w:val="0"/>
        <w:autoSpaceDN w:val="0"/>
        <w:adjustRightInd w:val="0"/>
        <w:ind w:left="1260"/>
        <w:jc w:val="both"/>
        <w:rPr>
          <w:sz w:val="28"/>
          <w:szCs w:val="28"/>
        </w:rPr>
      </w:pPr>
      <w:r>
        <w:rPr>
          <w:sz w:val="28"/>
          <w:szCs w:val="28"/>
        </w:rPr>
        <w:t>документы, содержащие информацию об успеваемости обучающегося в текущем учебном году (выписка из классного журнала с текущими отметками и результатами промежуточной аттестации), заверенные печатью учреждения и подписью ее руководителя (уполномоченного им лица).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3.6.Требование предоставления других документов в качестве основания для зачисления обучающихся в принимающую организацию в связи с переводом из лицея не допускается.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>3.7.Документы представляются совершеннолетним, обучающимся или родителями (законными представителями) несовершеннолетнего обучающегося в принимающую организацию вместе с заявлением о зачислении обучающегося в указанную организацию в порядке перевода из учреждения и предъявлением оригинала документа, удостоверяющего личность совершеннолетнего обучающегося или родителя (законного представителя) несовершеннолетнего обучающегося.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3.8. Зачисление обучающегося в принимающую организацию в порядке </w:t>
      </w:r>
      <w:r>
        <w:rPr>
          <w:sz w:val="28"/>
          <w:szCs w:val="28"/>
        </w:rPr>
        <w:lastRenderedPageBreak/>
        <w:t xml:space="preserve">перевода оформляется приказом руководителя принимающей организации (уполномоченного им лица) в течение </w:t>
      </w:r>
      <w:r w:rsidR="002B1880">
        <w:rPr>
          <w:sz w:val="28"/>
          <w:szCs w:val="28"/>
        </w:rPr>
        <w:t xml:space="preserve"> пяти</w:t>
      </w:r>
      <w:r>
        <w:rPr>
          <w:sz w:val="28"/>
          <w:szCs w:val="28"/>
        </w:rPr>
        <w:t xml:space="preserve"> рабочих дней после приема заявления и документов, с указанием даты зачисления и класса.</w:t>
      </w:r>
    </w:p>
    <w:p w:rsidR="00A52770" w:rsidRDefault="00A52770" w:rsidP="00A52770">
      <w:pPr>
        <w:widowControl w:val="0"/>
        <w:autoSpaceDE w:val="0"/>
        <w:autoSpaceDN w:val="0"/>
        <w:adjustRightInd w:val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3.9. Принимающая организация при зачислении обучающегося, отчисленного из учреждения, в течение двух рабочих дней </w:t>
      </w:r>
      <w:proofErr w:type="gramStart"/>
      <w:r>
        <w:rPr>
          <w:sz w:val="28"/>
          <w:szCs w:val="28"/>
        </w:rPr>
        <w:t>с даты издания</w:t>
      </w:r>
      <w:proofErr w:type="gramEnd"/>
      <w:r>
        <w:rPr>
          <w:sz w:val="28"/>
          <w:szCs w:val="28"/>
        </w:rPr>
        <w:t xml:space="preserve"> приказа, о зачислении обучающегося в порядке перевода письменно уведомляет исходную организацию о номере и дате приказа о зачислении обучающегося в принимающую организацию.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3.10.По решению учреждения, за совершенные неоднократно грубые нарушения устава,  допускается исключение обучающегося, достигшего возраста пятнадцати лет.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>3.11. Под неоднократным нарушением понимается совершение обучающимся, имеющим два или более дисциплинарных взыскания, наложенных директором учреждения, грубого нарушения дисциплины.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>Грубым нарушением дисциплины признается нарушение, которое повлекло или реально могло повлечь за собой тяжкие последствия  в виде:</w:t>
      </w:r>
    </w:p>
    <w:p w:rsidR="00A52770" w:rsidRDefault="00A52770" w:rsidP="002B188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ущерба жизни и здоровью обучающихся, сотрудников, посетителей учреждения;</w:t>
      </w:r>
    </w:p>
    <w:p w:rsidR="00A52770" w:rsidRDefault="00A52770" w:rsidP="002B1880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причинения ущерба имуществу учреждения, имуществу обучающихся, сотрудников, посетителей образовательного учреждения.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3.12. Исключение обучающегося из учреждения применяется, если меры воспитательного характера не дали результата и дальнейшее пребывание обучающегося в образовательном учреждении оказывает отрицательное влияние на других обучающихся, нарушает их права и права работников, а также нормальное функционирование образовательного учреждения.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3.13. Решение об исключении обучающегося, не получившего основного общего образования, принимается с учетом мнения его родителей (законных представителей) и с согласия комиссии по делам несовершеннолетних и защите их прав. </w:t>
      </w:r>
    </w:p>
    <w:p w:rsidR="00A52770" w:rsidRDefault="00A52770" w:rsidP="00A52770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3.14. Решение об исключении детей-сирот и детей, оставшихся без попечения родителей, принимается с согласия комиссии по делам несовершеннолетних и защите их прав и органа опеки и попечительства.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>3.15. Об исключении обучающегося директор учреждения обязан незамедлительно проинформировать Учредителя и орган местного самоуправления, которые совместно с родителями (законными представителями) исключенного в месячный срок принимают меры, обеспечивающие его трудоустройство</w:t>
      </w:r>
      <w:r>
        <w:rPr>
          <w:b/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или продолжение обучения в другом образовательном учреждении.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3.16. </w:t>
      </w:r>
      <w:proofErr w:type="gramStart"/>
      <w:r>
        <w:rPr>
          <w:sz w:val="28"/>
          <w:szCs w:val="28"/>
        </w:rPr>
        <w:t>Обучающийся</w:t>
      </w:r>
      <w:proofErr w:type="gramEnd"/>
      <w:r>
        <w:rPr>
          <w:sz w:val="28"/>
          <w:szCs w:val="28"/>
        </w:rPr>
        <w:t xml:space="preserve">, родители (законные представители) несовершеннолетнего обучающегося  вправе обжаловать в комиссию по урегулированию споров  между  участниками образовательных  отношений меры дисциплинарного  взыскания и их применение к обучающемся.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3.17.Решение Педагогического совета учреждения об отчислении учащегося оформляется приказом Директора учреждения. </w:t>
      </w:r>
    </w:p>
    <w:p w:rsidR="00A52770" w:rsidRDefault="00A52770" w:rsidP="00A52770">
      <w:pPr>
        <w:jc w:val="both"/>
        <w:rPr>
          <w:sz w:val="28"/>
          <w:szCs w:val="28"/>
        </w:rPr>
      </w:pPr>
    </w:p>
    <w:p w:rsidR="00A52770" w:rsidRDefault="00A52770" w:rsidP="00A52770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4. Порядок и основание восстановления учащихся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4.1. Учащиеся имеют право на восстановление в учреждение  при наличии свободных мест. Порядок и условия восстановления на обучение лица, отчисленного из учреждения, а также приема для продолжения обучения лица, ранее обучавшегося в другом учреждении, определяется Уставом учреждения  и законодательством Российской Федерации.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4.2. Восстановление учащегося в учреждение, если он досрочно прекратил отношения по собственной инициативе или инициативе родителей (законных представителей), проводится в соответствии с Правилами приема учащихся в учреждение.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4.3. Восстановление учащихся производится независимо от причин отчисления и срока перерыва в учебе при условии сдачи задолженностей в установленный срок.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4.4. Восстановление лица осуществляется приказом директора учреждения на основании соответствующего заявления о восстановлении в составе </w:t>
      </w:r>
      <w:proofErr w:type="gramStart"/>
      <w:r>
        <w:rPr>
          <w:sz w:val="28"/>
          <w:szCs w:val="28"/>
        </w:rPr>
        <w:t>обучающихся</w:t>
      </w:r>
      <w:proofErr w:type="gramEnd"/>
      <w:r>
        <w:rPr>
          <w:sz w:val="28"/>
          <w:szCs w:val="28"/>
        </w:rPr>
        <w:t xml:space="preserve">. При подаче заявления о восстановлении необходимо указать класс, программу, по которой обучался, представить документ, удостоверяющий личность (свидетельство о рождении, паспорт). </w:t>
      </w:r>
    </w:p>
    <w:p w:rsidR="00A52770" w:rsidRDefault="00A52770" w:rsidP="00A52770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4.5. Порядок и условия </w:t>
      </w:r>
      <w:proofErr w:type="gramStart"/>
      <w:r>
        <w:rPr>
          <w:sz w:val="28"/>
          <w:szCs w:val="28"/>
        </w:rPr>
        <w:t>восстановления</w:t>
      </w:r>
      <w:proofErr w:type="gramEnd"/>
      <w:r>
        <w:rPr>
          <w:sz w:val="28"/>
          <w:szCs w:val="28"/>
        </w:rPr>
        <w:t xml:space="preserve"> в учреждении обучающегося, отчисленного по инициативе Учреждения, определяются локальным нормативным актом учреждения.</w:t>
      </w:r>
    </w:p>
    <w:p w:rsidR="00E62C6F" w:rsidRDefault="00E62C6F"/>
    <w:sectPr w:rsidR="00E62C6F" w:rsidSect="00C00F91">
      <w:pgSz w:w="11906" w:h="16838"/>
      <w:pgMar w:top="1134" w:right="850" w:bottom="1134" w:left="1701" w:header="708" w:footer="708" w:gutter="0"/>
      <w:pgBorders w:offsetFrom="page">
        <w:top w:val="threeDEmboss" w:sz="24" w:space="24" w:color="auto"/>
        <w:left w:val="threeDEmboss" w:sz="24" w:space="24" w:color="auto"/>
        <w:bottom w:val="threeDEngrave" w:sz="24" w:space="24" w:color="auto"/>
        <w:right w:val="threeDEngrave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E5582D"/>
    <w:multiLevelType w:val="hybridMultilevel"/>
    <w:tmpl w:val="18C8055E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B3E77E0"/>
    <w:multiLevelType w:val="hybridMultilevel"/>
    <w:tmpl w:val="24BA75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594134B"/>
    <w:multiLevelType w:val="hybridMultilevel"/>
    <w:tmpl w:val="BAEECF6A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A1665EF"/>
    <w:multiLevelType w:val="hybridMultilevel"/>
    <w:tmpl w:val="8DF8CF54"/>
    <w:lvl w:ilvl="0" w:tplc="0419000D">
      <w:start w:val="1"/>
      <w:numFmt w:val="bullet"/>
      <w:lvlText w:val=""/>
      <w:lvlJc w:val="left"/>
      <w:pPr>
        <w:ind w:left="126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52770"/>
    <w:rsid w:val="002B1880"/>
    <w:rsid w:val="007953AC"/>
    <w:rsid w:val="00924377"/>
    <w:rsid w:val="00A52770"/>
    <w:rsid w:val="00C00F91"/>
    <w:rsid w:val="00E62C6F"/>
    <w:rsid w:val="00F037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2770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ja-JP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A5277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western">
    <w:name w:val="western"/>
    <w:basedOn w:val="a"/>
    <w:rsid w:val="00A52770"/>
    <w:pPr>
      <w:spacing w:before="100" w:beforeAutospacing="1" w:after="100" w:afterAutospacing="1"/>
    </w:pPr>
    <w:rPr>
      <w:rFonts w:eastAsia="Times New Roman"/>
      <w:lang w:eastAsia="ru-RU"/>
    </w:rPr>
  </w:style>
  <w:style w:type="paragraph" w:customStyle="1" w:styleId="ConsPlusNormal">
    <w:name w:val="ConsPlusNormal"/>
    <w:rsid w:val="00A5277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Strong"/>
    <w:basedOn w:val="a0"/>
    <w:qFormat/>
    <w:rsid w:val="00A52770"/>
    <w:rPr>
      <w:b/>
      <w:bCs/>
    </w:rPr>
  </w:style>
  <w:style w:type="character" w:styleId="a5">
    <w:name w:val="Hyperlink"/>
    <w:basedOn w:val="a0"/>
    <w:uiPriority w:val="99"/>
    <w:semiHidden/>
    <w:unhideWhenUsed/>
    <w:rsid w:val="00A52770"/>
    <w:rPr>
      <w:color w:val="0000FF"/>
      <w:u w:val="single"/>
    </w:rPr>
  </w:style>
  <w:style w:type="character" w:customStyle="1" w:styleId="a6">
    <w:name w:val="Основной текст_"/>
    <w:link w:val="1"/>
    <w:locked/>
    <w:rsid w:val="00A52770"/>
    <w:rPr>
      <w:sz w:val="27"/>
      <w:szCs w:val="27"/>
      <w:shd w:val="clear" w:color="auto" w:fill="FFFFFF"/>
    </w:rPr>
  </w:style>
  <w:style w:type="paragraph" w:customStyle="1" w:styleId="1">
    <w:name w:val="Основной текст1"/>
    <w:basedOn w:val="a"/>
    <w:link w:val="a6"/>
    <w:rsid w:val="00A52770"/>
    <w:pPr>
      <w:shd w:val="clear" w:color="auto" w:fill="FFFFFF"/>
      <w:spacing w:after="300" w:line="322" w:lineRule="exact"/>
      <w:ind w:hanging="400"/>
      <w:jc w:val="center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2B188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2B1880"/>
    <w:rPr>
      <w:rFonts w:ascii="Tahoma" w:eastAsia="MS Mincho" w:hAnsi="Tahoma" w:cs="Tahoma"/>
      <w:sz w:val="16"/>
      <w:szCs w:val="16"/>
      <w:lang w:eastAsia="ja-JP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859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679197AB6CD0BC315B0867571581B8EE49EFA5E40CE8D0D2E8F5D3458E2AF67C31F9ED81D6C0D4y0W0H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1661</Words>
  <Characters>9468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МОУ_СОШ_41</Company>
  <LinksUpToDate>false</LinksUpToDate>
  <CharactersWithSpaces>11107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Ученик_2</dc:creator>
  <cp:keywords/>
  <dc:description/>
  <cp:lastModifiedBy>user</cp:lastModifiedBy>
  <cp:revision>5</cp:revision>
  <cp:lastPrinted>2020-10-28T09:16:00Z</cp:lastPrinted>
  <dcterms:created xsi:type="dcterms:W3CDTF">2020-08-14T10:13:00Z</dcterms:created>
  <dcterms:modified xsi:type="dcterms:W3CDTF">2020-10-28T09:17:00Z</dcterms:modified>
</cp:coreProperties>
</file>