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CD" w:rsidRDefault="006B7BCD" w:rsidP="002B015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586F40" w:rsidRDefault="00586F40" w:rsidP="00576E70">
      <w:pPr>
        <w:shd w:val="clear" w:color="auto" w:fill="FFFFFF"/>
        <w:spacing w:before="180" w:after="180" w:line="300" w:lineRule="atLeast"/>
        <w:jc w:val="right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2B0154" w:rsidRDefault="002B0154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91E1E"/>
          <w:sz w:val="24"/>
          <w:szCs w:val="24"/>
        </w:rPr>
        <w:lastRenderedPageBreak/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925DCB" w:rsidRDefault="00925DCB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</w:pP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lastRenderedPageBreak/>
        <w:t>2. Функции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Основными направлениями деятельности руководителя ШСК являются: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2.1.           Обеспечение организации деятельности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2.2.           Обеспечение духовно-нравственного, патриотического и физического воспитания воспитанников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2.3.           Формирование здорового образа жизни и развитие массового молодежного спорта;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2.4.           Повышение социальной активности, укрепление здоровья и приобщение к физической культуре подрастающего поколения;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2.5.           Организация спортивно-оздоровительных лагерей, учебно-тренировочных сборов, соревнований, туристических слетов, и др.;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2.6.           Обеспечение взаимодействия с организациями, учреждениями и клубами, занимающимися проблемой развития спорта и физического воспитания молодежи.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t>3. Должностные обязанности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Руководитель ШСК выполняет следующие должностные обязанности: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3.1.           Анализирует: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законодательство РФ и Региона в области развития спорта и физического воспитания для обеспечения деятельности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готовность работников и воспитанников клуба к участию в соревнованиях и учебно-тренировочных сборах;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3.2. Планирует: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подготовку занятий совместно с Советом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организацию учебно-тренировочных сборов и соревнований.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3.3.    Организует: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работу Совета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участие воспитанников клуба в соревнованиях, учебно-тренировочных       сборах и других мероприятиях;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учебно-воспитательный процесс;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внутришкольные и межшкольные соревнования и физкультурно-спортивные праздники;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комплектование групп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связи клуба с другими организациями для совместной деятельности;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накопления имущества и оборудования;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подготовка отчетной документации;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работу с родительской общественностью.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3.4. Осуществляет: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составление учебного расписание клуба;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ведение документации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lastRenderedPageBreak/>
        <w:t>- замену временно отсутствующих преподавателей;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своевременное и правильное оформление документов на приобретение   материально-технических средств и оборудования и их получение;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привлечение, подбор и расстановку кадров;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контроль за своевременным прохождением воспитанниками ШСК диспансеризации, регулирует недельную физическую нагрузку в соответствии с возрастными особенностями и санитарно-гигиеническими нормами.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3.5.    Разрабатывает: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схему управления клубом;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планы, положения и программы деятельности ШСК, в том числе материально-технического развития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3.6.    Контролирует: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соблюдение преподавателями и воспитанниками клуба прав детей и «Положения о ШСК «__________</w:t>
      </w:r>
      <w:r w:rsidR="006B7BCD">
        <w:rPr>
          <w:rFonts w:ascii="Times New Roman" w:eastAsia="Times New Roman" w:hAnsi="Times New Roman" w:cs="Times New Roman"/>
          <w:color w:val="291E1E"/>
          <w:sz w:val="24"/>
          <w:szCs w:val="24"/>
        </w:rPr>
        <w:t>____</w:t>
      </w: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»;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состояние инвентаря и учебного оборудования;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проведение занятий преподавателями клуба;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выполнение принятых решений и утвержденных планов работы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соблюдение и выполнение санитарно-гигиенических норм и требований, правил охраны труда, техники безопасности, пожарной безопасности при проведении занятий и мероприятий, в том числе вне образовательного учреждения;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выполнение преподавателями клуба возложенных на них обязанностей по обеспечению безопасности жизнедеятельности воспитанников;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3.7.   Координирует: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взаимодействие отделений (структурных подразделений) ШСК и Совета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3.8.   Руководит: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работой преподавателей клуба;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работой Совета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разработкой документов по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3.9.    Корректирует: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план действий сотрудников и воспитанников ШСК во время учебно-воспитательного процесса, учебно-тренировочных сборов, соревнований;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план работы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3.10.  Консультирует: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сотрудников ШСК, воспитанников и их родителей (законных представителей) по работе ШСК, по содержанию руководящих документов.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3.11.  Представляет: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ШСК на педагогических советах, совещаниях, конференциях и других мероприятиях, связанных с деятельностью клуба.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lastRenderedPageBreak/>
        <w:t>4. Права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4.1.    Принимать любые управленческие решения, касающиеся деятельности ШСК во время проведения занятий, учебно-тренировочных сборов, соревнований.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4.2.    Давать обязательные распоряжения сотрудникам и воспитанникам ШСК во время проведения учебно-тренировочных сборов и соревнований.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4.3.    Требовать от сотрудников ШСК выполнения планов работы, приказов и распоряжений, касающихся их действий при организации занятий в клубе.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4.4.    Привлекать сотрудников ШСК к проведению любых мероприятий, касающихся деятельности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4.5.    Представлять сотрудников и воспитанников ШСК к поощрению.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4.6.    Запрашивать для контроля и внесения корректив рабочую документацию различных подразделений и отдельных лиц, находящихся в непосредственном подчинении.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t>5. Ответственность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5.1.    За неисполнение или ненадлежащее исполнение без уважительных причин Положения «О ШСК «_________</w:t>
      </w:r>
      <w:r w:rsidR="006B7BCD">
        <w:rPr>
          <w:rFonts w:ascii="Times New Roman" w:eastAsia="Times New Roman" w:hAnsi="Times New Roman" w:cs="Times New Roman"/>
          <w:color w:val="291E1E"/>
          <w:sz w:val="24"/>
          <w:szCs w:val="24"/>
        </w:rPr>
        <w:t>____</w:t>
      </w: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»»,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дезорганизацию работы ШСК несет дисциплинарную ответственность в порядке, определенном трудовым законодательством.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5.2.    За применение, в том числе неоднократное, методов воспитания, связанных с физическим и (или) психическим насилием над личностью обучающегося, руководитель ШСК может быть освобожден от исполнения обязанностей в соответствии с трудовым законодательством и Законом РФ «Об образовании».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5.3.    За нарушение правил пожарной безопасности, охраны труда, санитарно-гигиенических правил организации образовательного, учебного и хозяйственного процессов, планов работы ШСК, руководитель ШСК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5.4.    За виновное причинение ШСК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настоящей Инструкцией.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t>6. Взаимоотношения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Руководитель ШСК: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6.1.    Работает в соответствии с планом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6.2.    Самостоятельно планирует свою работу на каждый учебный год с учетом плана работы образовательного учреждения.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6.3.    Своевременно представляет Директору образовательного учреждения необходимую отчетную документацию.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6.4.    Получает от директора образовательного учреждения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lastRenderedPageBreak/>
        <w:t>6.5.    Систематически обменивается информацией по вопросам физического воспитания и развития спорта с сотрудниками и воспитанниками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b/>
          <w:bCs/>
          <w:i/>
          <w:iCs/>
          <w:color w:val="291E1E"/>
          <w:sz w:val="24"/>
          <w:szCs w:val="24"/>
        </w:rPr>
        <w:t>7. Права и обязанности воспитанников ШСК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Воспитанники ШСК имеют право: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получать консультации;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избирать и быть избранными в Совет ШСК;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систематически проходить медицинское обследование;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вносить предложения по совершенствованию работы ШСК.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Воспитанник ШСК обязан: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соблюдать установленный порядок;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соблюдать правила техники безопасности при проведении занятий;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бережно относиться к имуществу и спортивному инвентарю;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- показывать личный пример здорового образа жизни.</w:t>
      </w:r>
    </w:p>
    <w:p w:rsidR="00EE3390" w:rsidRPr="00576E7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576E70">
        <w:rPr>
          <w:rFonts w:ascii="Times New Roman" w:eastAsia="Times New Roman" w:hAnsi="Times New Roman" w:cs="Times New Roman"/>
          <w:color w:val="291E1E"/>
          <w:sz w:val="24"/>
          <w:szCs w:val="24"/>
        </w:rPr>
        <w:t> </w:t>
      </w:r>
    </w:p>
    <w:p w:rsidR="00EE3390" w:rsidRDefault="00EE3390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</w:p>
    <w:p w:rsidR="006B7BCD" w:rsidRDefault="006B7BCD" w:rsidP="00576E70">
      <w:pPr>
        <w:shd w:val="clear" w:color="auto" w:fill="FFFFFF"/>
        <w:spacing w:before="180" w:after="180" w:line="300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bookmarkStart w:id="0" w:name="_GoBack"/>
      <w:bookmarkEnd w:id="0"/>
    </w:p>
    <w:sectPr w:rsidR="006B7BCD" w:rsidSect="00B0541B">
      <w:headerReference w:type="default" r:id="rId9"/>
      <w:type w:val="continuous"/>
      <w:pgSz w:w="11906" w:h="16838"/>
      <w:pgMar w:top="0" w:right="850" w:bottom="284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00F" w:rsidRDefault="0086000F" w:rsidP="00DF72AE">
      <w:pPr>
        <w:spacing w:after="0" w:line="240" w:lineRule="auto"/>
      </w:pPr>
      <w:r>
        <w:separator/>
      </w:r>
    </w:p>
  </w:endnote>
  <w:endnote w:type="continuationSeparator" w:id="1">
    <w:p w:rsidR="0086000F" w:rsidRDefault="0086000F" w:rsidP="00DF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00F" w:rsidRDefault="0086000F" w:rsidP="00DF72AE">
      <w:pPr>
        <w:spacing w:after="0" w:line="240" w:lineRule="auto"/>
      </w:pPr>
      <w:r>
        <w:separator/>
      </w:r>
    </w:p>
  </w:footnote>
  <w:footnote w:type="continuationSeparator" w:id="1">
    <w:p w:rsidR="0086000F" w:rsidRDefault="0086000F" w:rsidP="00DF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DA" w:rsidRPr="00DF72AE" w:rsidRDefault="001642DA" w:rsidP="00DF72AE">
    <w:pPr>
      <w:pStyle w:val="a8"/>
      <w:jc w:val="right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6CC9"/>
    <w:multiLevelType w:val="multilevel"/>
    <w:tmpl w:val="951A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3390"/>
    <w:rsid w:val="00073B22"/>
    <w:rsid w:val="001642DA"/>
    <w:rsid w:val="0019609D"/>
    <w:rsid w:val="002B0154"/>
    <w:rsid w:val="00402E84"/>
    <w:rsid w:val="00435F78"/>
    <w:rsid w:val="004C1275"/>
    <w:rsid w:val="00576E70"/>
    <w:rsid w:val="00582CA3"/>
    <w:rsid w:val="00586F40"/>
    <w:rsid w:val="005D1F04"/>
    <w:rsid w:val="006B7BCD"/>
    <w:rsid w:val="0086000F"/>
    <w:rsid w:val="00925DCB"/>
    <w:rsid w:val="009C580C"/>
    <w:rsid w:val="00A51B9E"/>
    <w:rsid w:val="00B0541B"/>
    <w:rsid w:val="00C5136E"/>
    <w:rsid w:val="00C6599E"/>
    <w:rsid w:val="00D9678E"/>
    <w:rsid w:val="00DB0A0F"/>
    <w:rsid w:val="00DF72AE"/>
    <w:rsid w:val="00E60ED7"/>
    <w:rsid w:val="00EB62EC"/>
    <w:rsid w:val="00EE3390"/>
    <w:rsid w:val="00F34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04"/>
  </w:style>
  <w:style w:type="paragraph" w:styleId="2">
    <w:name w:val="heading 2"/>
    <w:basedOn w:val="a"/>
    <w:link w:val="20"/>
    <w:uiPriority w:val="9"/>
    <w:qFormat/>
    <w:rsid w:val="00EE3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33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3390"/>
    <w:rPr>
      <w:b/>
      <w:bCs/>
    </w:rPr>
  </w:style>
  <w:style w:type="paragraph" w:customStyle="1" w:styleId="rtecenter">
    <w:name w:val="rtecenter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E3390"/>
    <w:rPr>
      <w:i/>
      <w:iCs/>
    </w:rPr>
  </w:style>
  <w:style w:type="character" w:styleId="a6">
    <w:name w:val="Hyperlink"/>
    <w:basedOn w:val="a0"/>
    <w:uiPriority w:val="99"/>
    <w:semiHidden/>
    <w:unhideWhenUsed/>
    <w:rsid w:val="00EE3390"/>
    <w:rPr>
      <w:color w:val="0000FF"/>
      <w:u w:val="single"/>
    </w:rPr>
  </w:style>
  <w:style w:type="table" w:styleId="a7">
    <w:name w:val="Table Grid"/>
    <w:basedOn w:val="a1"/>
    <w:uiPriority w:val="59"/>
    <w:rsid w:val="00EB6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72AE"/>
  </w:style>
  <w:style w:type="paragraph" w:styleId="aa">
    <w:name w:val="footer"/>
    <w:basedOn w:val="a"/>
    <w:link w:val="ab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72AE"/>
  </w:style>
  <w:style w:type="paragraph" w:styleId="ac">
    <w:name w:val="List Paragraph"/>
    <w:basedOn w:val="a"/>
    <w:uiPriority w:val="34"/>
    <w:qFormat/>
    <w:rsid w:val="00435F78"/>
    <w:pPr>
      <w:ind w:left="720"/>
      <w:contextualSpacing/>
    </w:pPr>
  </w:style>
  <w:style w:type="paragraph" w:styleId="ad">
    <w:name w:val="No Spacing"/>
    <w:uiPriority w:val="1"/>
    <w:qFormat/>
    <w:rsid w:val="00DB0A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8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2C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C65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3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33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3390"/>
    <w:rPr>
      <w:b/>
      <w:bCs/>
    </w:rPr>
  </w:style>
  <w:style w:type="paragraph" w:customStyle="1" w:styleId="rtecenter">
    <w:name w:val="rtecenter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E3390"/>
    <w:rPr>
      <w:i/>
      <w:iCs/>
    </w:rPr>
  </w:style>
  <w:style w:type="character" w:styleId="a6">
    <w:name w:val="Hyperlink"/>
    <w:basedOn w:val="a0"/>
    <w:uiPriority w:val="99"/>
    <w:semiHidden/>
    <w:unhideWhenUsed/>
    <w:rsid w:val="00EE3390"/>
    <w:rPr>
      <w:color w:val="0000FF"/>
      <w:u w:val="single"/>
    </w:rPr>
  </w:style>
  <w:style w:type="table" w:styleId="a7">
    <w:name w:val="Table Grid"/>
    <w:basedOn w:val="a1"/>
    <w:uiPriority w:val="59"/>
    <w:rsid w:val="00EB6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72AE"/>
  </w:style>
  <w:style w:type="paragraph" w:styleId="aa">
    <w:name w:val="footer"/>
    <w:basedOn w:val="a"/>
    <w:link w:val="ab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72AE"/>
  </w:style>
  <w:style w:type="paragraph" w:styleId="ac">
    <w:name w:val="List Paragraph"/>
    <w:basedOn w:val="a"/>
    <w:uiPriority w:val="34"/>
    <w:qFormat/>
    <w:rsid w:val="00435F78"/>
    <w:pPr>
      <w:ind w:left="720"/>
      <w:contextualSpacing/>
    </w:pPr>
  </w:style>
  <w:style w:type="paragraph" w:styleId="ad">
    <w:name w:val="No Spacing"/>
    <w:uiPriority w:val="1"/>
    <w:qFormat/>
    <w:rsid w:val="00DB0A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8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2C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C65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6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1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317192">
          <w:marLeft w:val="0"/>
          <w:marRight w:val="0"/>
          <w:marTop w:val="225"/>
          <w:marBottom w:val="0"/>
          <w:divBdr>
            <w:top w:val="dotted" w:sz="6" w:space="0" w:color="B5B5B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1B7CD-5943-490C-B20F-522BC634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3</cp:revision>
  <cp:lastPrinted>2021-11-19T13:03:00Z</cp:lastPrinted>
  <dcterms:created xsi:type="dcterms:W3CDTF">2021-12-17T10:29:00Z</dcterms:created>
  <dcterms:modified xsi:type="dcterms:W3CDTF">2021-12-17T10:29:00Z</dcterms:modified>
</cp:coreProperties>
</file>